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72" w:rsidRPr="00C16672" w:rsidRDefault="00C16672" w:rsidP="00004085">
      <w:pPr>
        <w:pStyle w:val="Default"/>
        <w:tabs>
          <w:tab w:val="right" w:pos="9360"/>
        </w:tabs>
        <w:spacing w:before="120"/>
        <w:jc w:val="center"/>
        <w:rPr>
          <w:rFonts w:ascii="Candara" w:hAnsi="Candara"/>
          <w:bCs/>
          <w:color w:val="auto"/>
        </w:rPr>
      </w:pPr>
      <w:r w:rsidRPr="00C16672">
        <w:rPr>
          <w:rFonts w:ascii="Candara" w:hAnsi="Candara"/>
          <w:bCs/>
          <w:noProof/>
          <w:color w:val="auto"/>
          <w:lang w:bidi="ar-SA"/>
        </w:rPr>
        <w:drawing>
          <wp:anchor distT="0" distB="0" distL="114300" distR="114300" simplePos="0" relativeHeight="251658240" behindDoc="0" locked="0" layoutInCell="1" allowOverlap="1">
            <wp:simplePos x="0" y="0"/>
            <wp:positionH relativeFrom="column">
              <wp:posOffset>1220470</wp:posOffset>
            </wp:positionH>
            <wp:positionV relativeFrom="paragraph">
              <wp:posOffset>10160</wp:posOffset>
            </wp:positionV>
            <wp:extent cx="1683385" cy="796925"/>
            <wp:effectExtent l="19050" t="0" r="0" b="0"/>
            <wp:wrapTopAndBottom/>
            <wp:docPr id="3" name="Picture 2" descr="ASTD Logo SanDiego_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D Logo SanDiego_96.jpg"/>
                    <pic:cNvPicPr/>
                  </pic:nvPicPr>
                  <pic:blipFill>
                    <a:blip r:embed="rId8" cstate="print"/>
                    <a:stretch>
                      <a:fillRect/>
                    </a:stretch>
                  </pic:blipFill>
                  <pic:spPr>
                    <a:xfrm>
                      <a:off x="0" y="0"/>
                      <a:ext cx="1683385" cy="796925"/>
                    </a:xfrm>
                    <a:prstGeom prst="rect">
                      <a:avLst/>
                    </a:prstGeom>
                  </pic:spPr>
                </pic:pic>
              </a:graphicData>
            </a:graphic>
          </wp:anchor>
        </w:drawing>
      </w:r>
      <w:r w:rsidRPr="00C16672">
        <w:rPr>
          <w:rFonts w:ascii="Candara" w:hAnsi="Candara"/>
          <w:bCs/>
          <w:noProof/>
          <w:color w:val="auto"/>
          <w:lang w:bidi="ar-SA"/>
        </w:rPr>
        <w:drawing>
          <wp:anchor distT="0" distB="0" distL="114300" distR="114300" simplePos="0" relativeHeight="251659264" behindDoc="0" locked="0" layoutInCell="1" allowOverlap="1">
            <wp:simplePos x="0" y="0"/>
            <wp:positionH relativeFrom="column">
              <wp:posOffset>3867785</wp:posOffset>
            </wp:positionH>
            <wp:positionV relativeFrom="paragraph">
              <wp:posOffset>-563880</wp:posOffset>
            </wp:positionV>
            <wp:extent cx="1033145" cy="1616075"/>
            <wp:effectExtent l="19050" t="0" r="0" b="0"/>
            <wp:wrapTopAndBottom/>
            <wp:docPr id="1" name="Picture 1" descr="D:\Svaha Concepts\ASTD\Board materials\2012 Board Materials\ASTD-SHRM\SHRMlogo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vaha Concepts\ASTD\Board materials\2012 Board Materials\ASTD-SHRM\SHRMlogo4c.gif"/>
                    <pic:cNvPicPr>
                      <a:picLocks noChangeAspect="1" noChangeArrowheads="1"/>
                    </pic:cNvPicPr>
                  </pic:nvPicPr>
                  <pic:blipFill>
                    <a:blip r:embed="rId9" cstate="print"/>
                    <a:srcRect/>
                    <a:stretch>
                      <a:fillRect/>
                    </a:stretch>
                  </pic:blipFill>
                  <pic:spPr bwMode="auto">
                    <a:xfrm>
                      <a:off x="0" y="0"/>
                      <a:ext cx="1033145" cy="1616075"/>
                    </a:xfrm>
                    <a:prstGeom prst="rect">
                      <a:avLst/>
                    </a:prstGeom>
                    <a:noFill/>
                    <a:ln w="9525">
                      <a:noFill/>
                      <a:miter lim="800000"/>
                      <a:headEnd/>
                      <a:tailEnd/>
                    </a:ln>
                  </pic:spPr>
                </pic:pic>
              </a:graphicData>
            </a:graphic>
          </wp:anchor>
        </w:drawing>
      </w:r>
      <w:r w:rsidRPr="00C16672">
        <w:rPr>
          <w:rFonts w:ascii="Arial Rounded MT Bold" w:hAnsi="Arial Rounded MT Bold"/>
          <w:bCs/>
          <w:color w:val="auto"/>
          <w:sz w:val="40"/>
        </w:rPr>
        <w:t xml:space="preserve">The San Diego Chapters of ASTD and SHRM </w:t>
      </w:r>
      <w:r w:rsidRPr="00C16672">
        <w:rPr>
          <w:rFonts w:ascii="Arial Rounded MT Bold" w:hAnsi="Arial Rounded MT Bold"/>
          <w:bCs/>
          <w:color w:val="auto"/>
          <w:sz w:val="40"/>
        </w:rPr>
        <w:br/>
        <w:t xml:space="preserve">are proud to present </w:t>
      </w:r>
      <w:r w:rsidRPr="00C16672">
        <w:rPr>
          <w:rFonts w:ascii="Arial Rounded MT Bold" w:hAnsi="Arial Rounded MT Bold"/>
          <w:bCs/>
          <w:color w:val="auto"/>
          <w:sz w:val="40"/>
        </w:rPr>
        <w:br/>
        <w:t>the First Annual Ultimate HR Marketplace</w:t>
      </w:r>
      <w:r w:rsidRPr="00C16672">
        <w:rPr>
          <w:rFonts w:ascii="Arial Rounded MT Bold" w:hAnsi="Arial Rounded MT Bold"/>
          <w:bCs/>
          <w:color w:val="auto"/>
          <w:sz w:val="40"/>
        </w:rPr>
        <w:br/>
        <w:t>June 12, 2013</w:t>
      </w:r>
      <w:r w:rsidRPr="00C16672">
        <w:rPr>
          <w:rFonts w:ascii="Arial Rounded MT Bold" w:hAnsi="Arial Rounded MT Bold"/>
          <w:bCs/>
          <w:color w:val="auto"/>
          <w:sz w:val="40"/>
        </w:rPr>
        <w:br/>
        <w:t>SeaWorld Pavilion</w:t>
      </w:r>
    </w:p>
    <w:p w:rsidR="00C16672" w:rsidRPr="00161499" w:rsidRDefault="00C16672" w:rsidP="007D2312">
      <w:pPr>
        <w:pStyle w:val="Default"/>
        <w:spacing w:before="240" w:after="60"/>
        <w:ind w:right="-187"/>
        <w:jc w:val="both"/>
        <w:rPr>
          <w:b/>
          <w:sz w:val="22"/>
          <w:szCs w:val="22"/>
        </w:rPr>
      </w:pPr>
      <w:r w:rsidRPr="00161499">
        <w:rPr>
          <w:b/>
          <w:sz w:val="22"/>
          <w:szCs w:val="22"/>
        </w:rPr>
        <w:t>This is your opportunity to present your best work in consultative conversations with representatives of San Diego’s leading companies.</w:t>
      </w:r>
    </w:p>
    <w:p w:rsidR="008F4F3A" w:rsidRDefault="00C16672" w:rsidP="007D2312">
      <w:pPr>
        <w:pStyle w:val="Default"/>
        <w:spacing w:before="60" w:after="60"/>
        <w:ind w:right="-187"/>
        <w:jc w:val="both"/>
        <w:rPr>
          <w:sz w:val="22"/>
          <w:szCs w:val="22"/>
        </w:rPr>
      </w:pPr>
      <w:r>
        <w:rPr>
          <w:sz w:val="22"/>
          <w:szCs w:val="22"/>
        </w:rPr>
        <w:t xml:space="preserve">You’ll be one of </w:t>
      </w:r>
      <w:r w:rsidR="008F4F3A">
        <w:rPr>
          <w:sz w:val="22"/>
          <w:szCs w:val="22"/>
        </w:rPr>
        <w:t>just</w:t>
      </w:r>
      <w:r>
        <w:rPr>
          <w:sz w:val="22"/>
          <w:szCs w:val="22"/>
        </w:rPr>
        <w:t xml:space="preserve"> 30 vendors conducting </w:t>
      </w:r>
      <w:r w:rsidR="00913B84">
        <w:rPr>
          <w:sz w:val="22"/>
          <w:szCs w:val="22"/>
        </w:rPr>
        <w:t xml:space="preserve">15-minute </w:t>
      </w:r>
      <w:r>
        <w:rPr>
          <w:sz w:val="22"/>
          <w:szCs w:val="22"/>
        </w:rPr>
        <w:t>face-to-face meetings with</w:t>
      </w:r>
      <w:r w:rsidR="00B60DCE">
        <w:rPr>
          <w:sz w:val="22"/>
          <w:szCs w:val="22"/>
        </w:rPr>
        <w:t xml:space="preserve"> </w:t>
      </w:r>
      <w:r>
        <w:rPr>
          <w:sz w:val="22"/>
          <w:szCs w:val="22"/>
        </w:rPr>
        <w:t xml:space="preserve">attendees </w:t>
      </w:r>
      <w:r w:rsidR="00913B84">
        <w:rPr>
          <w:sz w:val="22"/>
          <w:szCs w:val="22"/>
        </w:rPr>
        <w:t xml:space="preserve">who want your help with </w:t>
      </w:r>
      <w:r>
        <w:rPr>
          <w:sz w:val="22"/>
          <w:szCs w:val="22"/>
        </w:rPr>
        <w:t xml:space="preserve">specific, current challenges they’re coping with in their work.  </w:t>
      </w:r>
    </w:p>
    <w:p w:rsidR="00C16672" w:rsidRDefault="00C16672" w:rsidP="007D2312">
      <w:pPr>
        <w:pStyle w:val="Default"/>
        <w:spacing w:before="60" w:after="60"/>
        <w:ind w:right="-187"/>
        <w:jc w:val="both"/>
        <w:rPr>
          <w:sz w:val="22"/>
          <w:szCs w:val="22"/>
        </w:rPr>
      </w:pPr>
      <w:r>
        <w:rPr>
          <w:sz w:val="22"/>
          <w:szCs w:val="22"/>
        </w:rPr>
        <w:t>You’ll have the chance to help them solve those problems – and as we all know, providing in-the-moment, substantive assistance is the best possible marketing you can do for your work.</w:t>
      </w:r>
    </w:p>
    <w:p w:rsidR="00B60DCE" w:rsidRDefault="00B60DCE" w:rsidP="007D2312">
      <w:pPr>
        <w:pStyle w:val="Default"/>
        <w:spacing w:before="60" w:after="60"/>
        <w:ind w:right="-187"/>
        <w:jc w:val="both"/>
        <w:rPr>
          <w:sz w:val="22"/>
          <w:szCs w:val="22"/>
        </w:rPr>
      </w:pPr>
      <w:r>
        <w:rPr>
          <w:sz w:val="22"/>
          <w:szCs w:val="22"/>
        </w:rPr>
        <w:t>We anticipate up to 125 total attendees, each of whom will have the opportunity to sign up for a 15-minute consultation with you.</w:t>
      </w:r>
      <w:r w:rsidR="00275FA1">
        <w:rPr>
          <w:sz w:val="22"/>
          <w:szCs w:val="22"/>
        </w:rPr>
        <w:t xml:space="preserve">  If every one of your time spots is filled, you could speak with as many as 12 potential clients!  (Of course, then you’d miss lunch, but the opportunity could be worth it to you!)</w:t>
      </w:r>
    </w:p>
    <w:p w:rsidR="00AE7D7C" w:rsidRPr="00C16672" w:rsidRDefault="00AE7D7C" w:rsidP="007D2312">
      <w:pPr>
        <w:pStyle w:val="Default"/>
        <w:spacing w:before="60" w:after="60"/>
        <w:ind w:right="-187"/>
        <w:jc w:val="both"/>
        <w:rPr>
          <w:sz w:val="22"/>
          <w:szCs w:val="22"/>
        </w:rPr>
      </w:pPr>
      <w:r w:rsidRPr="00C16672">
        <w:rPr>
          <w:sz w:val="22"/>
          <w:szCs w:val="22"/>
        </w:rPr>
        <w:t>Please complete th</w:t>
      </w:r>
      <w:r w:rsidR="00721D59" w:rsidRPr="00C16672">
        <w:rPr>
          <w:sz w:val="22"/>
          <w:szCs w:val="22"/>
        </w:rPr>
        <w:t>is</w:t>
      </w:r>
      <w:r w:rsidR="00C16672" w:rsidRPr="00C16672">
        <w:rPr>
          <w:sz w:val="22"/>
          <w:szCs w:val="22"/>
        </w:rPr>
        <w:t xml:space="preserve"> form and send the </w:t>
      </w:r>
      <w:r w:rsidRPr="00C16672">
        <w:rPr>
          <w:sz w:val="22"/>
          <w:szCs w:val="22"/>
        </w:rPr>
        <w:t>entire document as an email attachment to</w:t>
      </w:r>
      <w:r w:rsidR="008A732E">
        <w:rPr>
          <w:sz w:val="22"/>
          <w:szCs w:val="22"/>
        </w:rPr>
        <w:t xml:space="preserve"> Shannon Hoolihan, our office manager, at</w:t>
      </w:r>
      <w:r w:rsidR="00721D59" w:rsidRPr="00C16672">
        <w:rPr>
          <w:sz w:val="22"/>
          <w:szCs w:val="22"/>
        </w:rPr>
        <w:t xml:space="preserve"> </w:t>
      </w:r>
      <w:hyperlink r:id="rId10" w:history="1">
        <w:r w:rsidR="008A732E" w:rsidRPr="00986970">
          <w:rPr>
            <w:rStyle w:val="Hyperlink"/>
            <w:sz w:val="22"/>
            <w:szCs w:val="22"/>
          </w:rPr>
          <w:t>office@astdsandiego.org</w:t>
        </w:r>
      </w:hyperlink>
      <w:r w:rsidR="00721D59" w:rsidRPr="00C16672">
        <w:rPr>
          <w:sz w:val="22"/>
          <w:szCs w:val="22"/>
        </w:rPr>
        <w:t xml:space="preserve">.  </w:t>
      </w:r>
      <w:r w:rsidRPr="00C16672">
        <w:rPr>
          <w:sz w:val="22"/>
          <w:szCs w:val="22"/>
        </w:rPr>
        <w:t>You may also fax it to</w:t>
      </w:r>
      <w:r w:rsidR="00D16B2D" w:rsidRPr="00C16672">
        <w:rPr>
          <w:sz w:val="22"/>
          <w:szCs w:val="22"/>
        </w:rPr>
        <w:t xml:space="preserve"> </w:t>
      </w:r>
      <w:r w:rsidR="008A732E">
        <w:rPr>
          <w:sz w:val="22"/>
          <w:szCs w:val="22"/>
        </w:rPr>
        <w:t>877-296-8241.</w:t>
      </w:r>
      <w:r w:rsidR="00D16B2D" w:rsidRPr="00C16672">
        <w:rPr>
          <w:sz w:val="22"/>
          <w:szCs w:val="22"/>
        </w:rPr>
        <w:t xml:space="preserve"> </w:t>
      </w:r>
    </w:p>
    <w:p w:rsidR="00AE7D7C" w:rsidRPr="00F67B94" w:rsidRDefault="00A57B00" w:rsidP="007D2312">
      <w:pPr>
        <w:pStyle w:val="Default"/>
        <w:spacing w:before="120" w:after="120"/>
        <w:jc w:val="both"/>
        <w:rPr>
          <w:b/>
          <w:bCs/>
          <w:color w:val="000099"/>
          <w:sz w:val="28"/>
          <w:szCs w:val="22"/>
          <w:u w:val="single"/>
        </w:rPr>
      </w:pPr>
      <w:r w:rsidRPr="00F67B94">
        <w:rPr>
          <w:b/>
          <w:bCs/>
          <w:color w:val="000099"/>
          <w:sz w:val="28"/>
          <w:szCs w:val="22"/>
          <w:u w:val="single"/>
        </w:rPr>
        <w:t>Event</w:t>
      </w:r>
      <w:r w:rsidR="00AE7D7C" w:rsidRPr="00F67B94">
        <w:rPr>
          <w:b/>
          <w:bCs/>
          <w:color w:val="000099"/>
          <w:sz w:val="28"/>
          <w:szCs w:val="22"/>
          <w:u w:val="single"/>
        </w:rPr>
        <w:t xml:space="preserve"> Information</w:t>
      </w:r>
    </w:p>
    <w:p w:rsidR="00230FE5" w:rsidRPr="00C16672" w:rsidRDefault="00AE7D7C" w:rsidP="007D2312">
      <w:pPr>
        <w:pStyle w:val="Default"/>
        <w:tabs>
          <w:tab w:val="left" w:pos="2250"/>
          <w:tab w:val="left" w:pos="6750"/>
        </w:tabs>
        <w:spacing w:before="60" w:after="60"/>
        <w:jc w:val="both"/>
        <w:rPr>
          <w:b/>
          <w:bCs/>
          <w:color w:val="auto"/>
          <w:sz w:val="22"/>
          <w:szCs w:val="22"/>
        </w:rPr>
      </w:pPr>
      <w:r w:rsidRPr="00C16672">
        <w:rPr>
          <w:b/>
          <w:bCs/>
          <w:color w:val="auto"/>
          <w:sz w:val="22"/>
          <w:szCs w:val="22"/>
        </w:rPr>
        <w:t>Date</w:t>
      </w:r>
      <w:r w:rsidR="00004085">
        <w:rPr>
          <w:b/>
          <w:bCs/>
          <w:color w:val="auto"/>
          <w:sz w:val="22"/>
          <w:szCs w:val="22"/>
        </w:rPr>
        <w:t xml:space="preserve"> and Time</w:t>
      </w:r>
      <w:r w:rsidRPr="00C16672">
        <w:rPr>
          <w:b/>
          <w:bCs/>
          <w:color w:val="auto"/>
          <w:sz w:val="22"/>
          <w:szCs w:val="22"/>
        </w:rPr>
        <w:t xml:space="preserve">:  </w:t>
      </w:r>
      <w:r w:rsidRPr="00C16672">
        <w:rPr>
          <w:bCs/>
          <w:color w:val="auto"/>
          <w:sz w:val="22"/>
          <w:szCs w:val="22"/>
        </w:rPr>
        <w:t xml:space="preserve">June </w:t>
      </w:r>
      <w:r w:rsidR="00D16B2D" w:rsidRPr="00C16672">
        <w:rPr>
          <w:bCs/>
          <w:color w:val="auto"/>
          <w:sz w:val="22"/>
          <w:szCs w:val="22"/>
        </w:rPr>
        <w:t>12,</w:t>
      </w:r>
      <w:r w:rsidRPr="00C16672">
        <w:rPr>
          <w:bCs/>
          <w:color w:val="auto"/>
          <w:sz w:val="22"/>
          <w:szCs w:val="22"/>
        </w:rPr>
        <w:t xml:space="preserve"> 2013</w:t>
      </w:r>
      <w:r w:rsidR="00004085">
        <w:rPr>
          <w:b/>
          <w:bCs/>
          <w:color w:val="auto"/>
          <w:sz w:val="22"/>
          <w:szCs w:val="22"/>
        </w:rPr>
        <w:t>,</w:t>
      </w:r>
      <w:r w:rsidR="00230FE5" w:rsidRPr="00C16672">
        <w:rPr>
          <w:bCs/>
          <w:color w:val="auto"/>
          <w:sz w:val="22"/>
          <w:szCs w:val="22"/>
        </w:rPr>
        <w:t xml:space="preserve"> </w:t>
      </w:r>
      <w:r w:rsidR="00230FE5">
        <w:rPr>
          <w:bCs/>
          <w:color w:val="auto"/>
          <w:sz w:val="22"/>
          <w:szCs w:val="22"/>
        </w:rPr>
        <w:t>11:0</w:t>
      </w:r>
      <w:r w:rsidR="00230FE5" w:rsidRPr="00C16672">
        <w:rPr>
          <w:bCs/>
          <w:color w:val="auto"/>
          <w:sz w:val="22"/>
          <w:szCs w:val="22"/>
        </w:rPr>
        <w:t>0</w:t>
      </w:r>
      <w:r w:rsidR="00230FE5">
        <w:rPr>
          <w:bCs/>
          <w:color w:val="auto"/>
          <w:sz w:val="22"/>
          <w:szCs w:val="22"/>
        </w:rPr>
        <w:t xml:space="preserve"> </w:t>
      </w:r>
      <w:r w:rsidR="00230FE5" w:rsidRPr="00C16672">
        <w:rPr>
          <w:bCs/>
          <w:color w:val="auto"/>
          <w:sz w:val="22"/>
          <w:szCs w:val="22"/>
        </w:rPr>
        <w:t>a</w:t>
      </w:r>
      <w:r w:rsidR="00230FE5">
        <w:rPr>
          <w:bCs/>
          <w:color w:val="auto"/>
          <w:sz w:val="22"/>
          <w:szCs w:val="22"/>
        </w:rPr>
        <w:t>.</w:t>
      </w:r>
      <w:r w:rsidR="00230FE5" w:rsidRPr="00C16672">
        <w:rPr>
          <w:bCs/>
          <w:color w:val="auto"/>
          <w:sz w:val="22"/>
          <w:szCs w:val="22"/>
        </w:rPr>
        <w:t>m</w:t>
      </w:r>
      <w:r w:rsidR="00230FE5">
        <w:rPr>
          <w:bCs/>
          <w:color w:val="auto"/>
          <w:sz w:val="22"/>
          <w:szCs w:val="22"/>
        </w:rPr>
        <w:t>.</w:t>
      </w:r>
      <w:r w:rsidR="00230FE5" w:rsidRPr="00C16672">
        <w:rPr>
          <w:bCs/>
          <w:color w:val="auto"/>
          <w:sz w:val="22"/>
          <w:szCs w:val="22"/>
        </w:rPr>
        <w:t xml:space="preserve"> to </w:t>
      </w:r>
      <w:r w:rsidR="00230FE5">
        <w:rPr>
          <w:bCs/>
          <w:color w:val="auto"/>
          <w:sz w:val="22"/>
          <w:szCs w:val="22"/>
        </w:rPr>
        <w:t>2:00 p.m.</w:t>
      </w:r>
    </w:p>
    <w:p w:rsidR="00230FE5" w:rsidRDefault="00AE7D7C" w:rsidP="007D2312">
      <w:pPr>
        <w:pStyle w:val="Default"/>
        <w:tabs>
          <w:tab w:val="left" w:pos="2250"/>
          <w:tab w:val="left" w:pos="6750"/>
        </w:tabs>
        <w:spacing w:before="60" w:after="60"/>
        <w:jc w:val="both"/>
        <w:rPr>
          <w:bCs/>
          <w:color w:val="auto"/>
          <w:sz w:val="22"/>
          <w:szCs w:val="22"/>
        </w:rPr>
      </w:pPr>
      <w:r w:rsidRPr="00C16672">
        <w:rPr>
          <w:b/>
          <w:bCs/>
          <w:color w:val="auto"/>
          <w:sz w:val="22"/>
          <w:szCs w:val="22"/>
        </w:rPr>
        <w:t xml:space="preserve">Location: </w:t>
      </w:r>
      <w:r w:rsidRPr="00230FE5">
        <w:rPr>
          <w:bCs/>
          <w:color w:val="auto"/>
          <w:sz w:val="22"/>
          <w:szCs w:val="22"/>
        </w:rPr>
        <w:t xml:space="preserve"> </w:t>
      </w:r>
      <w:r w:rsidR="00230FE5" w:rsidRPr="00230FE5">
        <w:rPr>
          <w:bCs/>
          <w:color w:val="auto"/>
          <w:sz w:val="22"/>
          <w:szCs w:val="22"/>
        </w:rPr>
        <w:t xml:space="preserve">The pavilion at </w:t>
      </w:r>
      <w:r w:rsidRPr="00C16672">
        <w:rPr>
          <w:bCs/>
          <w:color w:val="auto"/>
          <w:sz w:val="22"/>
          <w:szCs w:val="22"/>
        </w:rPr>
        <w:t>SeaWorld</w:t>
      </w:r>
      <w:r w:rsidR="00230FE5">
        <w:rPr>
          <w:bCs/>
          <w:color w:val="auto"/>
          <w:sz w:val="22"/>
          <w:szCs w:val="22"/>
        </w:rPr>
        <w:t xml:space="preserve"> San Diego</w:t>
      </w:r>
      <w:r w:rsidR="00230FE5">
        <w:rPr>
          <w:bCs/>
          <w:color w:val="auto"/>
          <w:sz w:val="22"/>
          <w:szCs w:val="22"/>
        </w:rPr>
        <w:tab/>
      </w:r>
    </w:p>
    <w:p w:rsidR="00C16672" w:rsidRPr="00F67B94" w:rsidRDefault="000D6319" w:rsidP="007D2312">
      <w:pPr>
        <w:keepNext/>
        <w:spacing w:before="120" w:after="120"/>
        <w:ind w:left="0" w:firstLine="0"/>
        <w:jc w:val="both"/>
        <w:rPr>
          <w:rFonts w:ascii="Times New Roman" w:hAnsi="Times New Roman"/>
          <w:b/>
          <w:bCs/>
          <w:color w:val="000099"/>
          <w:sz w:val="28"/>
          <w:u w:val="single"/>
        </w:rPr>
      </w:pPr>
      <w:r>
        <w:rPr>
          <w:rFonts w:ascii="Times New Roman" w:hAnsi="Times New Roman"/>
          <w:b/>
          <w:bCs/>
          <w:color w:val="000099"/>
          <w:sz w:val="28"/>
          <w:u w:val="single"/>
        </w:rPr>
        <w:t>Exhibitor Packages</w:t>
      </w:r>
      <w:r w:rsidR="00A57B00" w:rsidRPr="00F67B94">
        <w:rPr>
          <w:rFonts w:ascii="Times New Roman" w:hAnsi="Times New Roman"/>
          <w:b/>
          <w:bCs/>
          <w:color w:val="000099"/>
          <w:sz w:val="28"/>
          <w:u w:val="single"/>
        </w:rPr>
        <w:t xml:space="preserve"> </w:t>
      </w:r>
    </w:p>
    <w:p w:rsidR="00913B84" w:rsidRPr="00F36D9B" w:rsidRDefault="00913B84" w:rsidP="007D2312">
      <w:pPr>
        <w:keepNext/>
        <w:spacing w:before="60" w:after="60"/>
        <w:ind w:left="0" w:firstLine="0"/>
        <w:jc w:val="both"/>
        <w:rPr>
          <w:rFonts w:ascii="Times New Roman" w:hAnsi="Times New Roman"/>
          <w:b/>
          <w:iCs/>
        </w:rPr>
      </w:pPr>
      <w:r w:rsidRPr="00F36D9B">
        <w:rPr>
          <w:rFonts w:ascii="Times New Roman" w:hAnsi="Times New Roman"/>
          <w:b/>
          <w:iCs/>
        </w:rPr>
        <w:t>Solopreneur:  $195</w:t>
      </w:r>
    </w:p>
    <w:p w:rsidR="00F36D9B" w:rsidRPr="00F36D9B" w:rsidRDefault="00F36D9B" w:rsidP="007D2312">
      <w:pPr>
        <w:spacing w:before="60" w:after="60"/>
        <w:ind w:left="0" w:firstLine="0"/>
        <w:jc w:val="both"/>
        <w:rPr>
          <w:rFonts w:ascii="Times New Roman" w:hAnsi="Times New Roman"/>
          <w:i/>
          <w:iCs/>
        </w:rPr>
      </w:pPr>
      <w:r w:rsidRPr="00F36D9B">
        <w:rPr>
          <w:rFonts w:ascii="Times New Roman" w:hAnsi="Times New Roman"/>
          <w:i/>
          <w:iCs/>
        </w:rPr>
        <w:t>For ind</w:t>
      </w:r>
      <w:r>
        <w:rPr>
          <w:rFonts w:ascii="Times New Roman" w:hAnsi="Times New Roman"/>
          <w:i/>
          <w:iCs/>
        </w:rPr>
        <w:t>ividual practitioners</w:t>
      </w:r>
    </w:p>
    <w:p w:rsidR="00F36D9B" w:rsidRPr="00F36D9B" w:rsidRDefault="00F36D9B" w:rsidP="007D2312">
      <w:pPr>
        <w:spacing w:before="60" w:after="60"/>
        <w:ind w:left="0" w:firstLine="0"/>
        <w:jc w:val="both"/>
        <w:rPr>
          <w:rFonts w:ascii="Times New Roman" w:hAnsi="Times New Roman"/>
          <w:b/>
          <w:iCs/>
        </w:rPr>
      </w:pPr>
      <w:r w:rsidRPr="00F36D9B">
        <w:rPr>
          <w:rFonts w:ascii="Times New Roman" w:hAnsi="Times New Roman"/>
          <w:b/>
          <w:iCs/>
        </w:rPr>
        <w:t>Marketplace:</w:t>
      </w:r>
      <w:r w:rsidR="008F4F3A">
        <w:rPr>
          <w:rFonts w:ascii="Times New Roman" w:hAnsi="Times New Roman"/>
          <w:b/>
          <w:iCs/>
        </w:rPr>
        <w:t xml:space="preserve">  </w:t>
      </w:r>
      <w:r w:rsidRPr="00F36D9B">
        <w:rPr>
          <w:rFonts w:ascii="Times New Roman" w:hAnsi="Times New Roman"/>
          <w:b/>
          <w:iCs/>
        </w:rPr>
        <w:t>$295</w:t>
      </w:r>
    </w:p>
    <w:p w:rsidR="00F36D9B" w:rsidRPr="00F36D9B" w:rsidRDefault="00F36D9B" w:rsidP="007D2312">
      <w:pPr>
        <w:spacing w:before="60" w:after="60"/>
        <w:ind w:left="0" w:firstLine="0"/>
        <w:jc w:val="both"/>
        <w:rPr>
          <w:rFonts w:ascii="Times New Roman" w:hAnsi="Times New Roman"/>
          <w:i/>
          <w:iCs/>
        </w:rPr>
      </w:pPr>
      <w:r>
        <w:rPr>
          <w:rFonts w:ascii="Times New Roman" w:hAnsi="Times New Roman"/>
          <w:i/>
          <w:iCs/>
        </w:rPr>
        <w:t xml:space="preserve">For companies </w:t>
      </w:r>
      <w:r w:rsidR="008F4F3A">
        <w:rPr>
          <w:rFonts w:ascii="Times New Roman" w:hAnsi="Times New Roman"/>
          <w:i/>
          <w:iCs/>
        </w:rPr>
        <w:t>with</w:t>
      </w:r>
      <w:r>
        <w:rPr>
          <w:rFonts w:ascii="Times New Roman" w:hAnsi="Times New Roman"/>
          <w:i/>
          <w:iCs/>
        </w:rPr>
        <w:t xml:space="preserve"> more than one employee</w:t>
      </w:r>
    </w:p>
    <w:p w:rsidR="00F36D9B" w:rsidRPr="00F36D9B" w:rsidRDefault="00F36D9B" w:rsidP="007D2312">
      <w:pPr>
        <w:spacing w:before="60" w:after="60"/>
        <w:ind w:left="0" w:firstLine="0"/>
        <w:jc w:val="both"/>
        <w:rPr>
          <w:rFonts w:ascii="Times New Roman" w:hAnsi="Times New Roman"/>
          <w:b/>
          <w:iCs/>
        </w:rPr>
      </w:pPr>
      <w:r w:rsidRPr="00F36D9B">
        <w:rPr>
          <w:rFonts w:ascii="Times New Roman" w:hAnsi="Times New Roman"/>
          <w:b/>
          <w:iCs/>
        </w:rPr>
        <w:t>Forum Speaker I:  $395</w:t>
      </w:r>
    </w:p>
    <w:p w:rsidR="00F36D9B" w:rsidRDefault="00F36D9B" w:rsidP="007D2312">
      <w:pPr>
        <w:spacing w:before="60" w:after="60"/>
        <w:ind w:left="0" w:firstLine="0"/>
        <w:jc w:val="both"/>
        <w:rPr>
          <w:rFonts w:ascii="Times New Roman" w:hAnsi="Times New Roman"/>
          <w:iCs/>
        </w:rPr>
      </w:pPr>
      <w:r>
        <w:rPr>
          <w:rFonts w:ascii="Times New Roman" w:hAnsi="Times New Roman"/>
          <w:i/>
          <w:iCs/>
        </w:rPr>
        <w:t>For anyone wishing to conduct a 10-minute Group Presentation session at the event</w:t>
      </w:r>
    </w:p>
    <w:p w:rsidR="00F36D9B" w:rsidRPr="00F36D9B" w:rsidRDefault="00F36D9B" w:rsidP="007D2312">
      <w:pPr>
        <w:spacing w:before="60" w:after="60"/>
        <w:ind w:left="0" w:firstLine="0"/>
        <w:jc w:val="both"/>
        <w:rPr>
          <w:rFonts w:ascii="Times New Roman" w:hAnsi="Times New Roman"/>
          <w:b/>
          <w:iCs/>
        </w:rPr>
      </w:pPr>
      <w:r w:rsidRPr="00F36D9B">
        <w:rPr>
          <w:rFonts w:ascii="Times New Roman" w:hAnsi="Times New Roman"/>
          <w:b/>
          <w:iCs/>
        </w:rPr>
        <w:t>Forum Speaker II:  $495</w:t>
      </w:r>
    </w:p>
    <w:p w:rsidR="00F36D9B" w:rsidRDefault="00F36D9B" w:rsidP="007D2312">
      <w:pPr>
        <w:spacing w:before="60" w:after="60"/>
        <w:ind w:left="0" w:firstLine="0"/>
        <w:jc w:val="both"/>
        <w:rPr>
          <w:rFonts w:ascii="Times New Roman" w:hAnsi="Times New Roman"/>
          <w:i/>
          <w:iCs/>
        </w:rPr>
      </w:pPr>
      <w:r>
        <w:rPr>
          <w:rFonts w:ascii="Times New Roman" w:hAnsi="Times New Roman"/>
          <w:i/>
          <w:iCs/>
        </w:rPr>
        <w:t xml:space="preserve">For those wishing to conduct </w:t>
      </w:r>
      <w:r>
        <w:rPr>
          <w:rFonts w:ascii="Times New Roman" w:hAnsi="Times New Roman"/>
          <w:b/>
          <w:i/>
          <w:iCs/>
        </w:rPr>
        <w:t>two</w:t>
      </w:r>
      <w:r>
        <w:rPr>
          <w:rFonts w:ascii="Times New Roman" w:hAnsi="Times New Roman"/>
          <w:i/>
          <w:iCs/>
        </w:rPr>
        <w:t xml:space="preserve"> 10-minute Group Presentations sessions at the event</w:t>
      </w:r>
    </w:p>
    <w:p w:rsidR="00F33159" w:rsidRDefault="00F33159" w:rsidP="007D2312">
      <w:pPr>
        <w:spacing w:before="60" w:after="60"/>
        <w:ind w:left="0" w:firstLine="0"/>
        <w:jc w:val="both"/>
        <w:rPr>
          <w:rFonts w:ascii="Times New Roman" w:hAnsi="Times New Roman"/>
          <w:iCs/>
        </w:rPr>
      </w:pPr>
      <w:r>
        <w:rPr>
          <w:rFonts w:ascii="Times New Roman" w:hAnsi="Times New Roman"/>
          <w:b/>
          <w:iCs/>
        </w:rPr>
        <w:t>Add-on:  Audio Spot Upgrade:  $100</w:t>
      </w:r>
    </w:p>
    <w:p w:rsidR="00F33159" w:rsidRPr="00F33159" w:rsidRDefault="00F33159" w:rsidP="007D2312">
      <w:pPr>
        <w:spacing w:before="60" w:after="60"/>
        <w:ind w:left="0" w:firstLine="0"/>
        <w:jc w:val="both"/>
        <w:rPr>
          <w:rFonts w:ascii="Times New Roman" w:hAnsi="Times New Roman"/>
          <w:i/>
          <w:iCs/>
        </w:rPr>
      </w:pPr>
      <w:r>
        <w:rPr>
          <w:rFonts w:ascii="Times New Roman" w:hAnsi="Times New Roman"/>
          <w:i/>
          <w:iCs/>
        </w:rPr>
        <w:t>Your 30-second Audio Announcement will be broadcast twice during the event</w:t>
      </w:r>
    </w:p>
    <w:p w:rsidR="00F36D9B" w:rsidRDefault="00B60DCE" w:rsidP="00E174A7">
      <w:pPr>
        <w:keepNext/>
        <w:spacing w:beforeLines="60" w:afterLines="60"/>
        <w:ind w:left="0" w:firstLine="0"/>
        <w:jc w:val="both"/>
        <w:rPr>
          <w:rFonts w:ascii="Times New Roman" w:hAnsi="Times New Roman"/>
          <w:iCs/>
        </w:rPr>
      </w:pPr>
      <w:r>
        <w:rPr>
          <w:rFonts w:ascii="Times New Roman" w:hAnsi="Times New Roman"/>
          <w:b/>
          <w:iCs/>
        </w:rPr>
        <w:lastRenderedPageBreak/>
        <w:t xml:space="preserve">PACKAGE </w:t>
      </w:r>
      <w:r w:rsidR="00F36D9B">
        <w:rPr>
          <w:rFonts w:ascii="Times New Roman" w:hAnsi="Times New Roman"/>
          <w:b/>
          <w:iCs/>
        </w:rPr>
        <w:t>NOTES:</w:t>
      </w:r>
    </w:p>
    <w:p w:rsidR="00161499" w:rsidRPr="00161499" w:rsidRDefault="00BB4B1F" w:rsidP="007D2312">
      <w:pPr>
        <w:pStyle w:val="ListParagraph"/>
        <w:numPr>
          <w:ilvl w:val="0"/>
          <w:numId w:val="11"/>
        </w:numPr>
        <w:spacing w:before="60" w:after="60"/>
        <w:contextualSpacing w:val="0"/>
        <w:jc w:val="both"/>
        <w:rPr>
          <w:rFonts w:ascii="Times New Roman" w:hAnsi="Times New Roman"/>
          <w:b/>
          <w:iCs/>
        </w:rPr>
      </w:pPr>
      <w:r>
        <w:rPr>
          <w:rFonts w:ascii="Times New Roman" w:hAnsi="Times New Roman"/>
          <w:b/>
          <w:iCs/>
        </w:rPr>
        <w:t xml:space="preserve">Earlybird Price:  </w:t>
      </w:r>
      <w:r w:rsidR="008F4F3A">
        <w:rPr>
          <w:rFonts w:ascii="Times New Roman" w:hAnsi="Times New Roman"/>
          <w:iCs/>
        </w:rPr>
        <w:t>R</w:t>
      </w:r>
      <w:r w:rsidR="008F4F3A" w:rsidRPr="00161499">
        <w:rPr>
          <w:rFonts w:ascii="Times New Roman" w:hAnsi="Times New Roman"/>
          <w:iCs/>
        </w:rPr>
        <w:t>eserve by May 15</w:t>
      </w:r>
      <w:r w:rsidR="008F4F3A" w:rsidRPr="00161499">
        <w:rPr>
          <w:rFonts w:ascii="Times New Roman" w:hAnsi="Times New Roman"/>
          <w:iCs/>
          <w:vertAlign w:val="superscript"/>
        </w:rPr>
        <w:t>th</w:t>
      </w:r>
      <w:r w:rsidR="008F4F3A" w:rsidRPr="00161499">
        <w:rPr>
          <w:rFonts w:ascii="Times New Roman" w:hAnsi="Times New Roman"/>
          <w:iCs/>
        </w:rPr>
        <w:t xml:space="preserve"> </w:t>
      </w:r>
      <w:r w:rsidR="008F4F3A">
        <w:rPr>
          <w:rFonts w:ascii="Times New Roman" w:hAnsi="Times New Roman"/>
          <w:iCs/>
        </w:rPr>
        <w:t>and s</w:t>
      </w:r>
      <w:r w:rsidR="00F36D9B" w:rsidRPr="00161499">
        <w:rPr>
          <w:rFonts w:ascii="Times New Roman" w:hAnsi="Times New Roman"/>
          <w:iCs/>
        </w:rPr>
        <w:t xml:space="preserve">ave $100 off all packages </w:t>
      </w:r>
      <w:r w:rsidR="00F36D9B" w:rsidRPr="00161499">
        <w:rPr>
          <w:rFonts w:ascii="Times New Roman" w:hAnsi="Times New Roman"/>
          <w:i/>
          <w:iCs/>
        </w:rPr>
        <w:t xml:space="preserve">except </w:t>
      </w:r>
      <w:r w:rsidR="00F36D9B" w:rsidRPr="00161499">
        <w:rPr>
          <w:rFonts w:ascii="Times New Roman" w:hAnsi="Times New Roman"/>
          <w:iCs/>
        </w:rPr>
        <w:t xml:space="preserve">the </w:t>
      </w:r>
      <w:r w:rsidR="00161499" w:rsidRPr="00161499">
        <w:rPr>
          <w:rFonts w:ascii="Times New Roman" w:hAnsi="Times New Roman"/>
          <w:iCs/>
        </w:rPr>
        <w:t xml:space="preserve">value-priced </w:t>
      </w:r>
      <w:r w:rsidR="00F36D9B" w:rsidRPr="00161499">
        <w:rPr>
          <w:rFonts w:ascii="Times New Roman" w:hAnsi="Times New Roman"/>
          <w:iCs/>
        </w:rPr>
        <w:t xml:space="preserve">Solopreneur. </w:t>
      </w:r>
    </w:p>
    <w:p w:rsidR="00161499" w:rsidRPr="00161499" w:rsidRDefault="00161499" w:rsidP="007D2312">
      <w:pPr>
        <w:pStyle w:val="ListParagraph"/>
        <w:keepNext/>
        <w:numPr>
          <w:ilvl w:val="0"/>
          <w:numId w:val="11"/>
        </w:numPr>
        <w:spacing w:before="60" w:after="60"/>
        <w:contextualSpacing w:val="0"/>
        <w:jc w:val="both"/>
        <w:rPr>
          <w:rFonts w:ascii="Times New Roman" w:hAnsi="Times New Roman"/>
          <w:b/>
          <w:iCs/>
        </w:rPr>
      </w:pPr>
      <w:r w:rsidRPr="00161499">
        <w:rPr>
          <w:rFonts w:ascii="Times New Roman" w:hAnsi="Times New Roman"/>
          <w:b/>
          <w:iCs/>
        </w:rPr>
        <w:t>All packages include the following:</w:t>
      </w:r>
    </w:p>
    <w:p w:rsidR="00161499" w:rsidRDefault="00161499" w:rsidP="007D2312">
      <w:pPr>
        <w:pStyle w:val="ListParagraph"/>
        <w:numPr>
          <w:ilvl w:val="0"/>
          <w:numId w:val="12"/>
        </w:numPr>
        <w:spacing w:before="60" w:after="60"/>
        <w:contextualSpacing w:val="0"/>
        <w:jc w:val="both"/>
        <w:rPr>
          <w:rFonts w:ascii="Times New Roman" w:hAnsi="Times New Roman"/>
          <w:iCs/>
        </w:rPr>
      </w:pPr>
      <w:r w:rsidRPr="00161499">
        <w:rPr>
          <w:rFonts w:ascii="Times New Roman" w:hAnsi="Times New Roman"/>
          <w:iCs/>
        </w:rPr>
        <w:t>Your</w:t>
      </w:r>
      <w:r>
        <w:rPr>
          <w:rFonts w:ascii="Times New Roman" w:hAnsi="Times New Roman"/>
          <w:iCs/>
        </w:rPr>
        <w:t xml:space="preserve"> service offering</w:t>
      </w:r>
      <w:r w:rsidRPr="00161499">
        <w:rPr>
          <w:rFonts w:ascii="Times New Roman" w:hAnsi="Times New Roman"/>
          <w:iCs/>
        </w:rPr>
        <w:t xml:space="preserve"> </w:t>
      </w:r>
      <w:r w:rsidR="009709CD">
        <w:rPr>
          <w:rFonts w:ascii="Times New Roman" w:hAnsi="Times New Roman"/>
          <w:iCs/>
        </w:rPr>
        <w:t>write-up</w:t>
      </w:r>
      <w:r>
        <w:rPr>
          <w:rFonts w:ascii="Times New Roman" w:hAnsi="Times New Roman"/>
          <w:iCs/>
        </w:rPr>
        <w:t xml:space="preserve"> (maximum 50 words), logo, and link to your website on both the ASTD and SHRM websites.  Event attendees will use this </w:t>
      </w:r>
      <w:r w:rsidR="009709CD">
        <w:rPr>
          <w:rFonts w:ascii="Times New Roman" w:hAnsi="Times New Roman"/>
          <w:iCs/>
        </w:rPr>
        <w:t>write-up</w:t>
      </w:r>
      <w:r>
        <w:rPr>
          <w:rFonts w:ascii="Times New Roman" w:hAnsi="Times New Roman"/>
          <w:iCs/>
        </w:rPr>
        <w:t xml:space="preserve"> to select the exhibitors they wish to speak with and schedule appointments during the event.</w:t>
      </w:r>
    </w:p>
    <w:p w:rsidR="00161499" w:rsidRDefault="00161499" w:rsidP="007D2312">
      <w:pPr>
        <w:pStyle w:val="ListParagraph"/>
        <w:numPr>
          <w:ilvl w:val="0"/>
          <w:numId w:val="12"/>
        </w:numPr>
        <w:spacing w:before="60" w:after="60"/>
        <w:contextualSpacing w:val="0"/>
        <w:jc w:val="both"/>
        <w:rPr>
          <w:rFonts w:ascii="Times New Roman" w:hAnsi="Times New Roman"/>
          <w:iCs/>
        </w:rPr>
      </w:pPr>
      <w:r>
        <w:rPr>
          <w:rFonts w:ascii="Times New Roman" w:hAnsi="Times New Roman"/>
          <w:iCs/>
        </w:rPr>
        <w:t>Your company name and logo included in announcement emails about the event.</w:t>
      </w:r>
    </w:p>
    <w:p w:rsidR="00161499" w:rsidRDefault="00161499" w:rsidP="007D2312">
      <w:pPr>
        <w:pStyle w:val="ListParagraph"/>
        <w:numPr>
          <w:ilvl w:val="0"/>
          <w:numId w:val="12"/>
        </w:numPr>
        <w:spacing w:before="60" w:after="60"/>
        <w:contextualSpacing w:val="0"/>
        <w:jc w:val="both"/>
        <w:rPr>
          <w:rFonts w:ascii="Times New Roman" w:hAnsi="Times New Roman"/>
          <w:iCs/>
        </w:rPr>
      </w:pPr>
      <w:r>
        <w:rPr>
          <w:rFonts w:ascii="Times New Roman" w:hAnsi="Times New Roman"/>
          <w:iCs/>
        </w:rPr>
        <w:t>One exhibitor table at the event.</w:t>
      </w:r>
    </w:p>
    <w:p w:rsidR="00161499" w:rsidRDefault="00161499" w:rsidP="007D2312">
      <w:pPr>
        <w:pStyle w:val="ListParagraph"/>
        <w:numPr>
          <w:ilvl w:val="0"/>
          <w:numId w:val="12"/>
        </w:numPr>
        <w:spacing w:before="60" w:after="60"/>
        <w:contextualSpacing w:val="0"/>
        <w:jc w:val="both"/>
        <w:rPr>
          <w:rFonts w:ascii="Times New Roman" w:hAnsi="Times New Roman"/>
          <w:iCs/>
        </w:rPr>
      </w:pPr>
      <w:r>
        <w:rPr>
          <w:rFonts w:ascii="Times New Roman" w:hAnsi="Times New Roman"/>
          <w:iCs/>
        </w:rPr>
        <w:t>One pass to SeaWorld.</w:t>
      </w:r>
    </w:p>
    <w:p w:rsidR="00161499" w:rsidRDefault="00D84C4B" w:rsidP="007D2312">
      <w:pPr>
        <w:pStyle w:val="ListParagraph"/>
        <w:numPr>
          <w:ilvl w:val="0"/>
          <w:numId w:val="12"/>
        </w:numPr>
        <w:spacing w:before="60" w:after="60"/>
        <w:contextualSpacing w:val="0"/>
        <w:jc w:val="both"/>
        <w:rPr>
          <w:rFonts w:ascii="Times New Roman" w:hAnsi="Times New Roman"/>
          <w:iCs/>
        </w:rPr>
      </w:pPr>
      <w:r>
        <w:rPr>
          <w:rFonts w:ascii="Times New Roman" w:hAnsi="Times New Roman"/>
          <w:iCs/>
        </w:rPr>
        <w:t>P</w:t>
      </w:r>
      <w:r w:rsidR="00161499">
        <w:rPr>
          <w:rFonts w:ascii="Times New Roman" w:hAnsi="Times New Roman"/>
          <w:iCs/>
        </w:rPr>
        <w:t>arking</w:t>
      </w:r>
    </w:p>
    <w:p w:rsidR="00161499" w:rsidRDefault="00161499" w:rsidP="007D2312">
      <w:pPr>
        <w:pStyle w:val="ListParagraph"/>
        <w:numPr>
          <w:ilvl w:val="0"/>
          <w:numId w:val="12"/>
        </w:numPr>
        <w:spacing w:before="60" w:after="60"/>
        <w:contextualSpacing w:val="0"/>
        <w:jc w:val="both"/>
        <w:rPr>
          <w:rFonts w:ascii="Times New Roman" w:hAnsi="Times New Roman"/>
          <w:iCs/>
        </w:rPr>
      </w:pPr>
      <w:r>
        <w:rPr>
          <w:rFonts w:ascii="Times New Roman" w:hAnsi="Times New Roman"/>
          <w:iCs/>
        </w:rPr>
        <w:t>Lunch</w:t>
      </w:r>
    </w:p>
    <w:p w:rsidR="00161499" w:rsidRPr="00161499" w:rsidRDefault="00161499" w:rsidP="007D2312">
      <w:pPr>
        <w:pStyle w:val="ListParagraph"/>
        <w:numPr>
          <w:ilvl w:val="0"/>
          <w:numId w:val="13"/>
        </w:numPr>
        <w:spacing w:before="60" w:after="60"/>
        <w:ind w:left="720"/>
        <w:contextualSpacing w:val="0"/>
        <w:jc w:val="both"/>
        <w:rPr>
          <w:rFonts w:ascii="Times New Roman" w:hAnsi="Times New Roman"/>
          <w:b/>
          <w:iCs/>
        </w:rPr>
      </w:pPr>
      <w:r w:rsidRPr="00161499">
        <w:rPr>
          <w:rFonts w:ascii="Times New Roman" w:hAnsi="Times New Roman"/>
          <w:b/>
          <w:iCs/>
        </w:rPr>
        <w:t>Forum Speaker Packages also include</w:t>
      </w:r>
      <w:r>
        <w:rPr>
          <w:rFonts w:ascii="Times New Roman" w:hAnsi="Times New Roman"/>
          <w:b/>
          <w:iCs/>
        </w:rPr>
        <w:t>:</w:t>
      </w:r>
    </w:p>
    <w:p w:rsidR="00161499" w:rsidRPr="00F33159" w:rsidRDefault="00161499" w:rsidP="007D2312">
      <w:pPr>
        <w:pStyle w:val="ListParagraph"/>
        <w:numPr>
          <w:ilvl w:val="0"/>
          <w:numId w:val="12"/>
        </w:numPr>
        <w:spacing w:before="60" w:after="60"/>
        <w:contextualSpacing w:val="0"/>
        <w:jc w:val="both"/>
        <w:rPr>
          <w:rFonts w:ascii="Times New Roman" w:hAnsi="Times New Roman"/>
          <w:b/>
          <w:iCs/>
        </w:rPr>
      </w:pPr>
      <w:r>
        <w:rPr>
          <w:rFonts w:ascii="Times New Roman" w:hAnsi="Times New Roman"/>
          <w:iCs/>
        </w:rPr>
        <w:t xml:space="preserve">One (Package I) or two (Package II) 10-minute Group Presentation sessions at the event.  </w:t>
      </w:r>
      <w:r w:rsidR="008F4F3A" w:rsidRPr="00293CF8">
        <w:rPr>
          <w:rFonts w:ascii="Times New Roman" w:hAnsi="Times New Roman"/>
          <w:iCs/>
        </w:rPr>
        <w:t>(</w:t>
      </w:r>
      <w:r w:rsidRPr="00293CF8">
        <w:rPr>
          <w:rFonts w:ascii="Times New Roman" w:hAnsi="Times New Roman"/>
          <w:iCs/>
        </w:rPr>
        <w:t>Wondering what this is?  Think of the Vitamix Blender presen</w:t>
      </w:r>
      <w:r w:rsidR="008F4F3A" w:rsidRPr="00293CF8">
        <w:rPr>
          <w:rFonts w:ascii="Times New Roman" w:hAnsi="Times New Roman"/>
          <w:iCs/>
        </w:rPr>
        <w:t>t</w:t>
      </w:r>
      <w:r w:rsidRPr="00293CF8">
        <w:rPr>
          <w:rFonts w:ascii="Times New Roman" w:hAnsi="Times New Roman"/>
          <w:iCs/>
        </w:rPr>
        <w:t>ations at CostCo, or the cookware presentations at the Del Mar Fair.</w:t>
      </w:r>
      <w:r w:rsidR="008F4F3A" w:rsidRPr="00293CF8">
        <w:rPr>
          <w:rFonts w:ascii="Times New Roman" w:hAnsi="Times New Roman"/>
          <w:iCs/>
        </w:rPr>
        <w:t>)</w:t>
      </w:r>
    </w:p>
    <w:p w:rsidR="00F33159" w:rsidRDefault="00F33159" w:rsidP="00F33159">
      <w:pPr>
        <w:pStyle w:val="ListParagraph"/>
        <w:numPr>
          <w:ilvl w:val="0"/>
          <w:numId w:val="13"/>
        </w:numPr>
        <w:spacing w:before="60" w:after="60"/>
        <w:ind w:left="720"/>
        <w:jc w:val="both"/>
        <w:rPr>
          <w:rFonts w:ascii="Times New Roman" w:hAnsi="Times New Roman"/>
          <w:b/>
          <w:iCs/>
        </w:rPr>
      </w:pPr>
      <w:r>
        <w:rPr>
          <w:rFonts w:ascii="Times New Roman" w:hAnsi="Times New Roman"/>
          <w:b/>
          <w:iCs/>
        </w:rPr>
        <w:t>Audio Spot Upgrade includes:</w:t>
      </w:r>
    </w:p>
    <w:p w:rsidR="00F33159" w:rsidRPr="00F33159" w:rsidRDefault="00F33159" w:rsidP="00F33159">
      <w:pPr>
        <w:pStyle w:val="ListParagraph"/>
        <w:numPr>
          <w:ilvl w:val="0"/>
          <w:numId w:val="12"/>
        </w:numPr>
        <w:spacing w:before="60" w:after="60"/>
        <w:jc w:val="both"/>
        <w:rPr>
          <w:rFonts w:ascii="Times New Roman" w:hAnsi="Times New Roman"/>
          <w:iCs/>
        </w:rPr>
      </w:pPr>
      <w:r w:rsidRPr="00F33159">
        <w:rPr>
          <w:rFonts w:ascii="Times New Roman" w:hAnsi="Times New Roman"/>
          <w:iCs/>
        </w:rPr>
        <w:t xml:space="preserve">Your </w:t>
      </w:r>
      <w:r>
        <w:rPr>
          <w:rFonts w:ascii="Times New Roman" w:hAnsi="Times New Roman"/>
          <w:iCs/>
        </w:rPr>
        <w:t xml:space="preserve">30-second audio </w:t>
      </w:r>
      <w:r w:rsidR="00E75A3C">
        <w:rPr>
          <w:rFonts w:ascii="Times New Roman" w:hAnsi="Times New Roman"/>
          <w:iCs/>
        </w:rPr>
        <w:t>announcement</w:t>
      </w:r>
      <w:r>
        <w:rPr>
          <w:rFonts w:ascii="Times New Roman" w:hAnsi="Times New Roman"/>
          <w:iCs/>
        </w:rPr>
        <w:t xml:space="preserve"> describing your services will be broadcast twice during the three-hour event.</w:t>
      </w:r>
    </w:p>
    <w:p w:rsidR="00B60DCE" w:rsidRDefault="00B60DCE" w:rsidP="007D2312">
      <w:pPr>
        <w:spacing w:before="60" w:after="60"/>
        <w:ind w:left="0" w:firstLine="0"/>
        <w:jc w:val="both"/>
        <w:rPr>
          <w:rFonts w:ascii="Times New Roman" w:hAnsi="Times New Roman"/>
          <w:iCs/>
        </w:rPr>
      </w:pPr>
      <w:r>
        <w:rPr>
          <w:rFonts w:ascii="Times New Roman" w:hAnsi="Times New Roman"/>
          <w:b/>
          <w:iCs/>
        </w:rPr>
        <w:t>ADDITIONAL NOTES:</w:t>
      </w:r>
    </w:p>
    <w:p w:rsidR="00275FA1" w:rsidRDefault="00275FA1" w:rsidP="007D2312">
      <w:pPr>
        <w:pStyle w:val="Default"/>
        <w:numPr>
          <w:ilvl w:val="0"/>
          <w:numId w:val="13"/>
        </w:numPr>
        <w:spacing w:before="60" w:after="60"/>
        <w:ind w:left="720"/>
        <w:jc w:val="both"/>
        <w:rPr>
          <w:color w:val="auto"/>
          <w:sz w:val="22"/>
          <w:szCs w:val="22"/>
        </w:rPr>
      </w:pPr>
      <w:r w:rsidRPr="004A3209">
        <w:rPr>
          <w:b/>
          <w:color w:val="auto"/>
          <w:sz w:val="22"/>
          <w:szCs w:val="22"/>
        </w:rPr>
        <w:t>You are responsible</w:t>
      </w:r>
      <w:r>
        <w:rPr>
          <w:color w:val="auto"/>
          <w:sz w:val="22"/>
          <w:szCs w:val="22"/>
        </w:rPr>
        <w:t xml:space="preserve"> for providing your write-up (up to 50 words), logo (in an appropriate format and resolution for electronic display on websites and in emails), and website URL.  In order to for attendees to register for your consultations, you must have these items for us to place on the ASTD-SD and SD-SHRM websites.</w:t>
      </w:r>
      <w:r w:rsidR="0015330E">
        <w:rPr>
          <w:color w:val="auto"/>
          <w:sz w:val="22"/>
          <w:szCs w:val="22"/>
        </w:rPr>
        <w:t xml:space="preserve">  We encourage you to send these items with your electronic form submission.  The sooner you get them to us, the more likely you are to have a full schedule of appointments.</w:t>
      </w:r>
    </w:p>
    <w:p w:rsidR="00F33159" w:rsidRPr="00F33159" w:rsidRDefault="00F33159" w:rsidP="007D2312">
      <w:pPr>
        <w:pStyle w:val="Default"/>
        <w:numPr>
          <w:ilvl w:val="0"/>
          <w:numId w:val="13"/>
        </w:numPr>
        <w:spacing w:before="60" w:after="60"/>
        <w:ind w:left="720"/>
        <w:jc w:val="both"/>
        <w:rPr>
          <w:color w:val="auto"/>
          <w:sz w:val="22"/>
          <w:szCs w:val="22"/>
        </w:rPr>
      </w:pPr>
      <w:r w:rsidRPr="00F33159">
        <w:rPr>
          <w:color w:val="auto"/>
          <w:sz w:val="22"/>
          <w:szCs w:val="22"/>
        </w:rPr>
        <w:t xml:space="preserve">If you </w:t>
      </w:r>
      <w:r>
        <w:rPr>
          <w:color w:val="auto"/>
          <w:sz w:val="22"/>
          <w:szCs w:val="22"/>
        </w:rPr>
        <w:t>reserve an Audio Spot Upgrade, you are responsible for providing your 30-second commercial annou</w:t>
      </w:r>
      <w:r w:rsidR="00E174A7">
        <w:rPr>
          <w:color w:val="auto"/>
          <w:sz w:val="22"/>
          <w:szCs w:val="22"/>
        </w:rPr>
        <w:t>n</w:t>
      </w:r>
      <w:r>
        <w:rPr>
          <w:color w:val="auto"/>
          <w:sz w:val="22"/>
          <w:szCs w:val="22"/>
        </w:rPr>
        <w:t>cement to us by Monday, June 10</w:t>
      </w:r>
      <w:r w:rsidRPr="00F33159">
        <w:rPr>
          <w:color w:val="auto"/>
          <w:sz w:val="22"/>
          <w:szCs w:val="22"/>
          <w:vertAlign w:val="superscript"/>
        </w:rPr>
        <w:t>th</w:t>
      </w:r>
      <w:r>
        <w:rPr>
          <w:color w:val="auto"/>
          <w:sz w:val="22"/>
          <w:szCs w:val="22"/>
        </w:rPr>
        <w:t>.</w:t>
      </w:r>
    </w:p>
    <w:p w:rsidR="0070405C" w:rsidRDefault="0070405C" w:rsidP="007D2312">
      <w:pPr>
        <w:pStyle w:val="Default"/>
        <w:numPr>
          <w:ilvl w:val="0"/>
          <w:numId w:val="13"/>
        </w:numPr>
        <w:spacing w:before="60" w:after="60"/>
        <w:ind w:left="720"/>
        <w:jc w:val="both"/>
        <w:rPr>
          <w:color w:val="auto"/>
          <w:sz w:val="22"/>
          <w:szCs w:val="22"/>
        </w:rPr>
      </w:pPr>
      <w:r>
        <w:rPr>
          <w:color w:val="auto"/>
          <w:sz w:val="22"/>
          <w:szCs w:val="22"/>
        </w:rPr>
        <w:t xml:space="preserve">Attendees may reserve consultation times with you prior to the event, and will also have the opportunity to sign up for additional consultations on-site.  </w:t>
      </w:r>
    </w:p>
    <w:p w:rsidR="0070405C" w:rsidRDefault="0070405C" w:rsidP="007D2312">
      <w:pPr>
        <w:pStyle w:val="Default"/>
        <w:numPr>
          <w:ilvl w:val="0"/>
          <w:numId w:val="13"/>
        </w:numPr>
        <w:spacing w:before="60" w:after="60"/>
        <w:ind w:left="720"/>
        <w:jc w:val="both"/>
        <w:rPr>
          <w:color w:val="auto"/>
          <w:sz w:val="22"/>
          <w:szCs w:val="22"/>
        </w:rPr>
      </w:pPr>
      <w:r w:rsidRPr="00C16672">
        <w:rPr>
          <w:color w:val="auto"/>
          <w:sz w:val="22"/>
          <w:szCs w:val="22"/>
        </w:rPr>
        <w:t xml:space="preserve">Attendees will be </w:t>
      </w:r>
      <w:r>
        <w:rPr>
          <w:color w:val="auto"/>
          <w:sz w:val="22"/>
          <w:szCs w:val="22"/>
        </w:rPr>
        <w:t>encouraged to schedule time with exhibitors and will have</w:t>
      </w:r>
      <w:r w:rsidRPr="00C16672">
        <w:rPr>
          <w:color w:val="auto"/>
          <w:sz w:val="22"/>
          <w:szCs w:val="22"/>
        </w:rPr>
        <w:t xml:space="preserve"> “Dance Cards” </w:t>
      </w:r>
      <w:r>
        <w:rPr>
          <w:color w:val="auto"/>
          <w:sz w:val="22"/>
          <w:szCs w:val="22"/>
        </w:rPr>
        <w:t xml:space="preserve">for you to sign off.  </w:t>
      </w:r>
    </w:p>
    <w:p w:rsidR="0070405C" w:rsidRDefault="0070405C" w:rsidP="007D2312">
      <w:pPr>
        <w:pStyle w:val="Default"/>
        <w:numPr>
          <w:ilvl w:val="0"/>
          <w:numId w:val="13"/>
        </w:numPr>
        <w:spacing w:before="60" w:after="60"/>
        <w:ind w:left="720"/>
        <w:jc w:val="both"/>
        <w:rPr>
          <w:color w:val="auto"/>
          <w:sz w:val="22"/>
          <w:szCs w:val="22"/>
        </w:rPr>
      </w:pPr>
      <w:r>
        <w:rPr>
          <w:color w:val="auto"/>
          <w:sz w:val="22"/>
          <w:szCs w:val="22"/>
        </w:rPr>
        <w:t xml:space="preserve">Each exhibitor’s registration fee includes a $25 contribution to the Grand Prize Gift Card.   </w:t>
      </w:r>
    </w:p>
    <w:p w:rsidR="0070405C" w:rsidRDefault="0070405C" w:rsidP="007D2312">
      <w:pPr>
        <w:pStyle w:val="Default"/>
        <w:numPr>
          <w:ilvl w:val="0"/>
          <w:numId w:val="13"/>
        </w:numPr>
        <w:spacing w:before="60" w:after="60"/>
        <w:ind w:left="720"/>
        <w:jc w:val="both"/>
        <w:rPr>
          <w:color w:val="auto"/>
          <w:sz w:val="22"/>
          <w:szCs w:val="22"/>
        </w:rPr>
      </w:pPr>
      <w:r>
        <w:rPr>
          <w:color w:val="auto"/>
          <w:sz w:val="22"/>
          <w:szCs w:val="22"/>
        </w:rPr>
        <w:t>Attendees will receive one ticket for the Grand Prize drawing as part of their registration packet, and will have the opportunity gain additional opportunity tickets by attending Forum Speaker events and for receiving more than three sign-offs on their Dance Card from exhibitors.</w:t>
      </w:r>
    </w:p>
    <w:p w:rsidR="00320889" w:rsidRDefault="00320889" w:rsidP="007D2312">
      <w:pPr>
        <w:pStyle w:val="Default"/>
        <w:numPr>
          <w:ilvl w:val="0"/>
          <w:numId w:val="13"/>
        </w:numPr>
        <w:spacing w:before="60" w:after="60"/>
        <w:ind w:left="720"/>
        <w:jc w:val="both"/>
        <w:rPr>
          <w:color w:val="auto"/>
          <w:sz w:val="22"/>
          <w:szCs w:val="22"/>
        </w:rPr>
      </w:pPr>
      <w:r>
        <w:rPr>
          <w:color w:val="auto"/>
          <w:sz w:val="22"/>
          <w:szCs w:val="22"/>
        </w:rPr>
        <w:t>Attendees must be present to win the Grand Prize drawing.</w:t>
      </w:r>
    </w:p>
    <w:p w:rsidR="0070405C" w:rsidRDefault="0070405C" w:rsidP="007D2312">
      <w:pPr>
        <w:pStyle w:val="Default"/>
        <w:numPr>
          <w:ilvl w:val="0"/>
          <w:numId w:val="13"/>
        </w:numPr>
        <w:spacing w:before="60" w:after="60"/>
        <w:ind w:left="720"/>
        <w:jc w:val="both"/>
        <w:rPr>
          <w:color w:val="auto"/>
          <w:sz w:val="22"/>
          <w:szCs w:val="22"/>
        </w:rPr>
      </w:pPr>
      <w:r>
        <w:rPr>
          <w:color w:val="auto"/>
          <w:sz w:val="22"/>
          <w:szCs w:val="22"/>
        </w:rPr>
        <w:t>We cannot guarantee that all of your consultation times will be filled</w:t>
      </w:r>
      <w:r w:rsidR="00F33159">
        <w:rPr>
          <w:color w:val="auto"/>
          <w:sz w:val="22"/>
          <w:szCs w:val="22"/>
        </w:rPr>
        <w:t>.</w:t>
      </w:r>
    </w:p>
    <w:p w:rsidR="00F33159" w:rsidRPr="00320889" w:rsidRDefault="00F33159" w:rsidP="00F33159">
      <w:pPr>
        <w:pStyle w:val="Default"/>
        <w:spacing w:before="240" w:after="120"/>
        <w:jc w:val="both"/>
        <w:rPr>
          <w:b/>
          <w:color w:val="000099"/>
          <w:sz w:val="28"/>
          <w:szCs w:val="22"/>
          <w:u w:val="single"/>
        </w:rPr>
      </w:pPr>
      <w:r w:rsidRPr="00320889">
        <w:rPr>
          <w:b/>
          <w:color w:val="000099"/>
          <w:sz w:val="28"/>
          <w:szCs w:val="22"/>
          <w:u w:val="single"/>
        </w:rPr>
        <w:t>Questions?</w:t>
      </w:r>
    </w:p>
    <w:p w:rsidR="00F33159" w:rsidRPr="00BB4B1F" w:rsidRDefault="00F33159" w:rsidP="00F33159">
      <w:pPr>
        <w:pStyle w:val="Default"/>
        <w:spacing w:before="60" w:after="60"/>
        <w:jc w:val="both"/>
        <w:rPr>
          <w:color w:val="auto"/>
          <w:sz w:val="22"/>
          <w:szCs w:val="22"/>
        </w:rPr>
      </w:pPr>
      <w:r w:rsidRPr="00320889">
        <w:rPr>
          <w:color w:val="auto"/>
          <w:sz w:val="22"/>
          <w:szCs w:val="22"/>
        </w:rPr>
        <w:t>Contact</w:t>
      </w:r>
      <w:r w:rsidRPr="00C16672">
        <w:rPr>
          <w:color w:val="auto"/>
          <w:sz w:val="22"/>
          <w:szCs w:val="22"/>
        </w:rPr>
        <w:t xml:space="preserve"> </w:t>
      </w:r>
      <w:r w:rsidR="008A732E">
        <w:rPr>
          <w:color w:val="auto"/>
          <w:sz w:val="22"/>
          <w:szCs w:val="22"/>
        </w:rPr>
        <w:t xml:space="preserve">Shannon Hoolihan, our office manager, at </w:t>
      </w:r>
      <w:hyperlink r:id="rId11" w:history="1">
        <w:r w:rsidR="008A732E" w:rsidRPr="00986970">
          <w:rPr>
            <w:rStyle w:val="Hyperlink"/>
            <w:sz w:val="22"/>
            <w:szCs w:val="22"/>
          </w:rPr>
          <w:t>office@astdsandiego.org</w:t>
        </w:r>
      </w:hyperlink>
      <w:r w:rsidR="008A732E">
        <w:rPr>
          <w:color w:val="auto"/>
          <w:sz w:val="22"/>
          <w:szCs w:val="22"/>
        </w:rPr>
        <w:t xml:space="preserve">. </w:t>
      </w:r>
      <w:r w:rsidRPr="00C16672">
        <w:rPr>
          <w:color w:val="auto"/>
          <w:sz w:val="22"/>
          <w:szCs w:val="22"/>
        </w:rPr>
        <w:t xml:space="preserve"> </w:t>
      </w:r>
    </w:p>
    <w:p w:rsidR="00F33159" w:rsidRDefault="00F33159" w:rsidP="00F33159">
      <w:pPr>
        <w:pStyle w:val="Default"/>
        <w:spacing w:before="60" w:after="60"/>
        <w:jc w:val="both"/>
        <w:rPr>
          <w:color w:val="auto"/>
          <w:sz w:val="22"/>
          <w:szCs w:val="22"/>
        </w:rPr>
      </w:pPr>
    </w:p>
    <w:p w:rsidR="00293CF8" w:rsidRPr="00F67B94" w:rsidRDefault="00293CF8" w:rsidP="00F33159">
      <w:pPr>
        <w:keepNext/>
        <w:tabs>
          <w:tab w:val="left" w:pos="2520"/>
        </w:tabs>
        <w:spacing w:before="120" w:after="120"/>
        <w:ind w:left="0" w:firstLine="0"/>
        <w:jc w:val="both"/>
        <w:rPr>
          <w:rFonts w:ascii="Times New Roman" w:hAnsi="Times New Roman"/>
          <w:b/>
          <w:color w:val="000099"/>
          <w:sz w:val="28"/>
          <w:u w:val="single"/>
        </w:rPr>
      </w:pPr>
      <w:r>
        <w:rPr>
          <w:rFonts w:ascii="Times New Roman" w:hAnsi="Times New Roman"/>
          <w:b/>
          <w:color w:val="000099"/>
          <w:sz w:val="28"/>
          <w:u w:val="single"/>
        </w:rPr>
        <w:lastRenderedPageBreak/>
        <w:t>Exhibitor</w:t>
      </w:r>
      <w:r w:rsidRPr="00F67B94">
        <w:rPr>
          <w:rFonts w:ascii="Times New Roman" w:hAnsi="Times New Roman"/>
          <w:b/>
          <w:color w:val="000099"/>
          <w:sz w:val="28"/>
          <w:u w:val="single"/>
        </w:rPr>
        <w:t xml:space="preserve"> Information</w:t>
      </w:r>
    </w:p>
    <w:p w:rsidR="00293CF8" w:rsidRPr="00C16672" w:rsidRDefault="00293CF8" w:rsidP="00F33159">
      <w:pPr>
        <w:keepNext/>
        <w:tabs>
          <w:tab w:val="right" w:pos="1260"/>
          <w:tab w:val="left" w:pos="1440"/>
          <w:tab w:val="right" w:pos="7830"/>
        </w:tabs>
        <w:spacing w:before="240"/>
        <w:ind w:left="0" w:firstLine="0"/>
        <w:jc w:val="both"/>
        <w:rPr>
          <w:rFonts w:ascii="Times New Roman" w:hAnsi="Times New Roman"/>
        </w:rPr>
      </w:pPr>
      <w:r w:rsidRPr="00C16672">
        <w:rPr>
          <w:rFonts w:ascii="Times New Roman" w:hAnsi="Times New Roman"/>
        </w:rPr>
        <w:tab/>
        <w:t>Name:</w:t>
      </w:r>
      <w:r w:rsidRPr="00C16672">
        <w:rPr>
          <w:rFonts w:ascii="Times New Roman" w:hAnsi="Times New Roman"/>
        </w:rPr>
        <w:tab/>
      </w:r>
      <w:r w:rsidRPr="00C16672">
        <w:rPr>
          <w:rFonts w:ascii="Times New Roman" w:hAnsi="Times New Roman"/>
          <w:u w:val="single"/>
        </w:rPr>
        <w:tab/>
      </w:r>
    </w:p>
    <w:p w:rsidR="00293CF8" w:rsidRPr="00C16672" w:rsidRDefault="00293CF8" w:rsidP="00F33159">
      <w:pPr>
        <w:keepNext/>
        <w:tabs>
          <w:tab w:val="right" w:pos="1260"/>
          <w:tab w:val="left" w:pos="1440"/>
          <w:tab w:val="right" w:pos="7830"/>
        </w:tabs>
        <w:spacing w:before="240"/>
        <w:ind w:left="0" w:firstLine="0"/>
        <w:jc w:val="both"/>
        <w:rPr>
          <w:rFonts w:ascii="Times New Roman" w:hAnsi="Times New Roman"/>
        </w:rPr>
      </w:pPr>
      <w:r w:rsidRPr="00C16672">
        <w:rPr>
          <w:rFonts w:ascii="Times New Roman" w:hAnsi="Times New Roman"/>
        </w:rPr>
        <w:tab/>
        <w:t>Phone:</w:t>
      </w:r>
      <w:r w:rsidRPr="00C16672">
        <w:rPr>
          <w:rFonts w:ascii="Times New Roman" w:hAnsi="Times New Roman"/>
        </w:rPr>
        <w:tab/>
      </w:r>
      <w:r w:rsidRPr="00C16672">
        <w:rPr>
          <w:rFonts w:ascii="Times New Roman" w:hAnsi="Times New Roman"/>
          <w:u w:val="single"/>
        </w:rPr>
        <w:tab/>
      </w:r>
    </w:p>
    <w:p w:rsidR="00293CF8" w:rsidRPr="00C16672" w:rsidRDefault="00293CF8" w:rsidP="00F33159">
      <w:pPr>
        <w:keepNext/>
        <w:tabs>
          <w:tab w:val="right" w:pos="1260"/>
          <w:tab w:val="left" w:pos="1440"/>
          <w:tab w:val="right" w:pos="7830"/>
        </w:tabs>
        <w:spacing w:before="240"/>
        <w:ind w:left="0" w:firstLine="0"/>
        <w:jc w:val="both"/>
        <w:rPr>
          <w:rFonts w:ascii="Times New Roman" w:hAnsi="Times New Roman"/>
          <w:u w:val="single"/>
        </w:rPr>
      </w:pPr>
      <w:r w:rsidRPr="00C16672">
        <w:rPr>
          <w:rFonts w:ascii="Times New Roman" w:hAnsi="Times New Roman"/>
        </w:rPr>
        <w:tab/>
        <w:t>Title:</w:t>
      </w:r>
      <w:r w:rsidRPr="00C16672">
        <w:rPr>
          <w:rFonts w:ascii="Times New Roman" w:hAnsi="Times New Roman"/>
        </w:rPr>
        <w:tab/>
      </w:r>
      <w:r w:rsidRPr="00C16672">
        <w:rPr>
          <w:rFonts w:ascii="Times New Roman" w:hAnsi="Times New Roman"/>
          <w:u w:val="single"/>
        </w:rPr>
        <w:tab/>
      </w:r>
    </w:p>
    <w:p w:rsidR="00293CF8" w:rsidRPr="00C16672" w:rsidRDefault="00293CF8" w:rsidP="007D2312">
      <w:pPr>
        <w:tabs>
          <w:tab w:val="right" w:pos="1260"/>
          <w:tab w:val="left" w:pos="1440"/>
          <w:tab w:val="right" w:pos="7830"/>
        </w:tabs>
        <w:spacing w:before="240"/>
        <w:ind w:left="0" w:firstLine="0"/>
        <w:jc w:val="both"/>
        <w:rPr>
          <w:rFonts w:ascii="Times New Roman" w:hAnsi="Times New Roman"/>
        </w:rPr>
      </w:pPr>
      <w:r w:rsidRPr="00C16672">
        <w:rPr>
          <w:rFonts w:ascii="Times New Roman" w:hAnsi="Times New Roman"/>
        </w:rPr>
        <w:tab/>
        <w:t>Company:</w:t>
      </w:r>
      <w:r w:rsidRPr="00C16672">
        <w:rPr>
          <w:rFonts w:ascii="Times New Roman" w:hAnsi="Times New Roman"/>
        </w:rPr>
        <w:tab/>
      </w:r>
      <w:r w:rsidRPr="00C16672">
        <w:rPr>
          <w:rFonts w:ascii="Times New Roman" w:hAnsi="Times New Roman"/>
          <w:u w:val="single"/>
        </w:rPr>
        <w:tab/>
      </w:r>
    </w:p>
    <w:p w:rsidR="00293CF8" w:rsidRPr="00C16672" w:rsidRDefault="00293CF8" w:rsidP="007D2312">
      <w:pPr>
        <w:tabs>
          <w:tab w:val="right" w:pos="1260"/>
          <w:tab w:val="left" w:pos="1440"/>
          <w:tab w:val="right" w:pos="7830"/>
        </w:tabs>
        <w:spacing w:before="240"/>
        <w:ind w:left="0" w:firstLine="0"/>
        <w:jc w:val="both"/>
        <w:rPr>
          <w:rFonts w:ascii="Times New Roman" w:hAnsi="Times New Roman"/>
          <w:u w:val="single"/>
        </w:rPr>
      </w:pPr>
      <w:r w:rsidRPr="00C16672">
        <w:rPr>
          <w:rFonts w:ascii="Times New Roman" w:hAnsi="Times New Roman"/>
        </w:rPr>
        <w:tab/>
        <w:t>Address:</w:t>
      </w:r>
      <w:r w:rsidRPr="00C16672">
        <w:rPr>
          <w:rFonts w:ascii="Times New Roman" w:hAnsi="Times New Roman"/>
        </w:rPr>
        <w:tab/>
      </w:r>
      <w:r w:rsidRPr="00C16672">
        <w:rPr>
          <w:rFonts w:ascii="Times New Roman" w:hAnsi="Times New Roman"/>
          <w:u w:val="single"/>
        </w:rPr>
        <w:tab/>
      </w:r>
    </w:p>
    <w:p w:rsidR="00293CF8" w:rsidRPr="00C16672" w:rsidRDefault="00293CF8" w:rsidP="007D2312">
      <w:pPr>
        <w:tabs>
          <w:tab w:val="right" w:pos="1260"/>
          <w:tab w:val="left" w:pos="1440"/>
          <w:tab w:val="right" w:pos="7830"/>
        </w:tabs>
        <w:spacing w:before="240"/>
        <w:ind w:left="0" w:firstLine="0"/>
        <w:jc w:val="both"/>
        <w:rPr>
          <w:rFonts w:ascii="Times New Roman" w:hAnsi="Times New Roman"/>
        </w:rPr>
      </w:pPr>
      <w:r w:rsidRPr="00C16672">
        <w:rPr>
          <w:rFonts w:ascii="Times New Roman" w:hAnsi="Times New Roman"/>
        </w:rPr>
        <w:tab/>
      </w:r>
      <w:r w:rsidRPr="00C16672">
        <w:rPr>
          <w:rFonts w:ascii="Times New Roman" w:hAnsi="Times New Roman"/>
        </w:rPr>
        <w:tab/>
      </w:r>
      <w:r w:rsidRPr="00C16672">
        <w:rPr>
          <w:rFonts w:ascii="Times New Roman" w:hAnsi="Times New Roman"/>
          <w:u w:val="single"/>
        </w:rPr>
        <w:tab/>
      </w:r>
    </w:p>
    <w:p w:rsidR="00293CF8" w:rsidRPr="00C16672" w:rsidRDefault="00293CF8" w:rsidP="007D2312">
      <w:pPr>
        <w:tabs>
          <w:tab w:val="right" w:pos="1260"/>
          <w:tab w:val="left" w:pos="1440"/>
          <w:tab w:val="right" w:pos="7830"/>
        </w:tabs>
        <w:spacing w:before="240"/>
        <w:ind w:left="0" w:firstLine="0"/>
        <w:jc w:val="both"/>
        <w:rPr>
          <w:rFonts w:ascii="Times New Roman" w:hAnsi="Times New Roman"/>
          <w:u w:val="single"/>
        </w:rPr>
      </w:pPr>
      <w:r w:rsidRPr="00C16672">
        <w:rPr>
          <w:rFonts w:ascii="Times New Roman" w:hAnsi="Times New Roman"/>
        </w:rPr>
        <w:tab/>
      </w:r>
      <w:r w:rsidRPr="00C16672">
        <w:rPr>
          <w:rFonts w:ascii="Times New Roman" w:hAnsi="Times New Roman"/>
        </w:rPr>
        <w:tab/>
      </w:r>
      <w:r w:rsidRPr="00C16672">
        <w:rPr>
          <w:rFonts w:ascii="Times New Roman" w:hAnsi="Times New Roman"/>
          <w:u w:val="single"/>
        </w:rPr>
        <w:tab/>
      </w:r>
    </w:p>
    <w:p w:rsidR="00293CF8" w:rsidRDefault="00293CF8" w:rsidP="007D2312">
      <w:pPr>
        <w:tabs>
          <w:tab w:val="right" w:pos="1260"/>
          <w:tab w:val="left" w:pos="1440"/>
          <w:tab w:val="right" w:pos="7830"/>
          <w:tab w:val="right" w:pos="10080"/>
        </w:tabs>
        <w:spacing w:before="240" w:after="240"/>
        <w:ind w:left="0" w:firstLine="0"/>
        <w:jc w:val="both"/>
        <w:rPr>
          <w:rFonts w:ascii="Times New Roman" w:hAnsi="Times New Roman"/>
          <w:u w:val="single"/>
        </w:rPr>
      </w:pPr>
      <w:r w:rsidRPr="00C16672">
        <w:rPr>
          <w:rFonts w:ascii="Times New Roman" w:hAnsi="Times New Roman"/>
        </w:rPr>
        <w:tab/>
        <w:t>Email:</w:t>
      </w:r>
      <w:r w:rsidRPr="00C16672">
        <w:rPr>
          <w:rFonts w:ascii="Times New Roman" w:hAnsi="Times New Roman"/>
        </w:rPr>
        <w:tab/>
      </w:r>
      <w:r w:rsidRPr="00C16672">
        <w:rPr>
          <w:rFonts w:ascii="Times New Roman" w:hAnsi="Times New Roman"/>
          <w:u w:val="single"/>
        </w:rPr>
        <w:tab/>
      </w:r>
    </w:p>
    <w:p w:rsidR="00E75A3C" w:rsidRPr="00E75A3C" w:rsidRDefault="00E75A3C" w:rsidP="007D2312">
      <w:pPr>
        <w:tabs>
          <w:tab w:val="right" w:pos="1260"/>
          <w:tab w:val="left" w:pos="1440"/>
          <w:tab w:val="right" w:pos="7830"/>
          <w:tab w:val="right" w:pos="10080"/>
        </w:tabs>
        <w:spacing w:before="240" w:after="240"/>
        <w:ind w:left="0" w:firstLine="0"/>
        <w:jc w:val="both"/>
        <w:rPr>
          <w:rFonts w:ascii="Times New Roman" w:hAnsi="Times New Roman"/>
        </w:rPr>
      </w:pPr>
      <w:r>
        <w:rPr>
          <w:rFonts w:ascii="Times New Roman" w:hAnsi="Times New Roman"/>
          <w:u w:val="single"/>
        </w:rPr>
        <w:t xml:space="preserve">Please indicate if you want/need electricity in your exhibit space.  </w:t>
      </w:r>
      <w:r>
        <w:rPr>
          <w:rFonts w:ascii="Times New Roman" w:hAnsi="Times New Roman"/>
        </w:rPr>
        <w:t>YES ______NO______</w:t>
      </w:r>
    </w:p>
    <w:p w:rsidR="00AC097D" w:rsidRPr="000D6319" w:rsidRDefault="000D6319" w:rsidP="007D2312">
      <w:pPr>
        <w:keepNext/>
        <w:spacing w:before="120" w:after="120"/>
        <w:ind w:left="0" w:firstLine="0"/>
        <w:jc w:val="both"/>
        <w:rPr>
          <w:rFonts w:ascii="Times New Roman" w:hAnsi="Times New Roman"/>
          <w:b/>
          <w:i/>
          <w:iCs/>
          <w:color w:val="FF0000"/>
          <w:sz w:val="28"/>
          <w:highlight w:val="yellow"/>
        </w:rPr>
      </w:pPr>
      <w:r>
        <w:rPr>
          <w:rFonts w:ascii="Times New Roman" w:hAnsi="Times New Roman"/>
          <w:b/>
          <w:color w:val="000099"/>
          <w:sz w:val="28"/>
          <w:u w:val="single"/>
        </w:rPr>
        <w:t>Package Selection and Payment</w:t>
      </w:r>
    </w:p>
    <w:p w:rsidR="00275FA1" w:rsidRDefault="000D6319" w:rsidP="007D2312">
      <w:pPr>
        <w:pStyle w:val="BodyText2"/>
        <w:tabs>
          <w:tab w:val="right" w:pos="990"/>
          <w:tab w:val="left" w:pos="1080"/>
          <w:tab w:val="right" w:pos="9360"/>
        </w:tabs>
        <w:spacing w:before="60" w:after="60"/>
      </w:pPr>
      <w:r w:rsidRPr="000D6319">
        <w:t>Please</w:t>
      </w:r>
      <w:r>
        <w:t xml:space="preserve"> check off the packages and add-on items you wish to purchase</w:t>
      </w:r>
      <w:r w:rsidR="00275FA1">
        <w:t>.  Complete the form and send it by email, fax, or snail-mail (with your check instead of credit card if you prefer) to:</w:t>
      </w:r>
    </w:p>
    <w:p w:rsidR="00275FA1" w:rsidRPr="00C16672" w:rsidRDefault="008A3160" w:rsidP="009709CD">
      <w:pPr>
        <w:pStyle w:val="Default"/>
        <w:spacing w:before="60" w:after="60"/>
        <w:jc w:val="center"/>
        <w:rPr>
          <w:sz w:val="22"/>
          <w:szCs w:val="22"/>
        </w:rPr>
      </w:pPr>
      <w:hyperlink r:id="rId12" w:history="1">
        <w:r w:rsidR="008A732E" w:rsidRPr="00986970">
          <w:rPr>
            <w:rStyle w:val="Hyperlink"/>
            <w:b/>
            <w:sz w:val="22"/>
            <w:szCs w:val="22"/>
          </w:rPr>
          <w:t>office@astdsandiego.org</w:t>
        </w:r>
      </w:hyperlink>
    </w:p>
    <w:p w:rsidR="00275FA1" w:rsidRDefault="00275FA1" w:rsidP="009709CD">
      <w:pPr>
        <w:pStyle w:val="Default"/>
        <w:spacing w:before="60" w:after="60"/>
        <w:jc w:val="center"/>
        <w:rPr>
          <w:sz w:val="22"/>
          <w:szCs w:val="22"/>
        </w:rPr>
      </w:pPr>
      <w:r w:rsidRPr="00C16672">
        <w:rPr>
          <w:sz w:val="22"/>
          <w:szCs w:val="22"/>
        </w:rPr>
        <w:t xml:space="preserve">Fax </w:t>
      </w:r>
      <w:r w:rsidR="008A732E">
        <w:rPr>
          <w:sz w:val="22"/>
          <w:szCs w:val="22"/>
        </w:rPr>
        <w:t>877-296-8241</w:t>
      </w:r>
    </w:p>
    <w:p w:rsidR="00275FA1" w:rsidRDefault="008A732E" w:rsidP="009709CD">
      <w:pPr>
        <w:pStyle w:val="Default"/>
        <w:spacing w:before="60" w:after="60"/>
        <w:jc w:val="center"/>
        <w:rPr>
          <w:sz w:val="22"/>
          <w:szCs w:val="22"/>
        </w:rPr>
      </w:pPr>
      <w:r>
        <w:rPr>
          <w:sz w:val="22"/>
          <w:szCs w:val="22"/>
        </w:rPr>
        <w:t>5694 Mission Center Road</w:t>
      </w:r>
    </w:p>
    <w:p w:rsidR="008A732E" w:rsidRDefault="008A732E" w:rsidP="009709CD">
      <w:pPr>
        <w:pStyle w:val="Default"/>
        <w:spacing w:before="60" w:after="60"/>
        <w:jc w:val="center"/>
        <w:rPr>
          <w:sz w:val="22"/>
          <w:szCs w:val="22"/>
        </w:rPr>
      </w:pPr>
      <w:r>
        <w:rPr>
          <w:sz w:val="22"/>
          <w:szCs w:val="22"/>
        </w:rPr>
        <w:t>#218</w:t>
      </w:r>
    </w:p>
    <w:p w:rsidR="00275FA1" w:rsidRPr="00C16672" w:rsidRDefault="00275FA1" w:rsidP="009709CD">
      <w:pPr>
        <w:pStyle w:val="Default"/>
        <w:spacing w:before="60" w:after="60"/>
        <w:jc w:val="center"/>
        <w:rPr>
          <w:sz w:val="22"/>
          <w:szCs w:val="22"/>
        </w:rPr>
      </w:pPr>
      <w:r>
        <w:rPr>
          <w:sz w:val="22"/>
          <w:szCs w:val="22"/>
        </w:rPr>
        <w:t xml:space="preserve">San Diego, CA </w:t>
      </w:r>
      <w:r w:rsidR="008A732E">
        <w:rPr>
          <w:sz w:val="22"/>
          <w:szCs w:val="22"/>
        </w:rPr>
        <w:t>92108</w:t>
      </w:r>
    </w:p>
    <w:p w:rsidR="000D6319" w:rsidRPr="000D6319" w:rsidRDefault="000D6319" w:rsidP="007D2312">
      <w:pPr>
        <w:pStyle w:val="BodyText2"/>
        <w:numPr>
          <w:ilvl w:val="0"/>
          <w:numId w:val="14"/>
        </w:numPr>
        <w:tabs>
          <w:tab w:val="right" w:pos="990"/>
          <w:tab w:val="left" w:pos="1080"/>
          <w:tab w:val="right" w:pos="9360"/>
        </w:tabs>
        <w:ind w:left="360"/>
        <w:rPr>
          <w:b/>
        </w:rPr>
      </w:pPr>
      <w:r>
        <w:t>Solopreneur:  $195</w:t>
      </w:r>
      <w:r w:rsidR="00F33159">
        <w:t xml:space="preserve"> (no early</w:t>
      </w:r>
      <w:r w:rsidR="00E75A3C">
        <w:t xml:space="preserve"> </w:t>
      </w:r>
      <w:r w:rsidR="00F33159">
        <w:t>bird price available)</w:t>
      </w:r>
    </w:p>
    <w:p w:rsidR="000D6319" w:rsidRPr="000D6319" w:rsidRDefault="000D6319" w:rsidP="007D2312">
      <w:pPr>
        <w:pStyle w:val="BodyText2"/>
        <w:numPr>
          <w:ilvl w:val="0"/>
          <w:numId w:val="14"/>
        </w:numPr>
        <w:tabs>
          <w:tab w:val="right" w:pos="990"/>
          <w:tab w:val="left" w:pos="1080"/>
          <w:tab w:val="right" w:pos="9360"/>
        </w:tabs>
        <w:ind w:left="360"/>
        <w:rPr>
          <w:b/>
        </w:rPr>
      </w:pPr>
      <w:r>
        <w:t>Marketplace:  $295 … before May 15</w:t>
      </w:r>
      <w:r w:rsidRPr="000D6319">
        <w:rPr>
          <w:vertAlign w:val="superscript"/>
        </w:rPr>
        <w:t>th</w:t>
      </w:r>
      <w:r>
        <w:t>: $195</w:t>
      </w:r>
    </w:p>
    <w:p w:rsidR="000D6319" w:rsidRPr="000D6319" w:rsidRDefault="000D6319" w:rsidP="007D2312">
      <w:pPr>
        <w:pStyle w:val="BodyText2"/>
        <w:numPr>
          <w:ilvl w:val="0"/>
          <w:numId w:val="14"/>
        </w:numPr>
        <w:tabs>
          <w:tab w:val="right" w:pos="990"/>
          <w:tab w:val="left" w:pos="1080"/>
          <w:tab w:val="right" w:pos="9360"/>
        </w:tabs>
        <w:ind w:left="360"/>
        <w:rPr>
          <w:b/>
        </w:rPr>
      </w:pPr>
      <w:r>
        <w:t>Forum Speaker I:  $395 … before May 15</w:t>
      </w:r>
      <w:r w:rsidRPr="000D6319">
        <w:rPr>
          <w:vertAlign w:val="superscript"/>
        </w:rPr>
        <w:t>th</w:t>
      </w:r>
      <w:r>
        <w:t>: $295</w:t>
      </w:r>
    </w:p>
    <w:p w:rsidR="000D6319" w:rsidRPr="00F33159" w:rsidRDefault="000D6319" w:rsidP="007D2312">
      <w:pPr>
        <w:pStyle w:val="BodyText2"/>
        <w:numPr>
          <w:ilvl w:val="0"/>
          <w:numId w:val="14"/>
        </w:numPr>
        <w:tabs>
          <w:tab w:val="right" w:pos="990"/>
          <w:tab w:val="left" w:pos="1080"/>
          <w:tab w:val="right" w:pos="9360"/>
        </w:tabs>
        <w:ind w:left="360"/>
        <w:rPr>
          <w:b/>
        </w:rPr>
      </w:pPr>
      <w:r>
        <w:t>Forum Speaker II:  $495 … before May 15</w:t>
      </w:r>
      <w:r w:rsidRPr="000D6319">
        <w:rPr>
          <w:vertAlign w:val="superscript"/>
        </w:rPr>
        <w:t>th</w:t>
      </w:r>
      <w:r>
        <w:t>: $395</w:t>
      </w:r>
    </w:p>
    <w:p w:rsidR="00F33159" w:rsidRPr="000D6319" w:rsidRDefault="00F33159" w:rsidP="007D2312">
      <w:pPr>
        <w:pStyle w:val="BodyText2"/>
        <w:numPr>
          <w:ilvl w:val="0"/>
          <w:numId w:val="14"/>
        </w:numPr>
        <w:tabs>
          <w:tab w:val="right" w:pos="990"/>
          <w:tab w:val="left" w:pos="1080"/>
          <w:tab w:val="right" w:pos="9360"/>
        </w:tabs>
        <w:ind w:left="360"/>
        <w:rPr>
          <w:b/>
        </w:rPr>
      </w:pPr>
      <w:r>
        <w:t>Audio Spot Upgrade:  $100 (no early</w:t>
      </w:r>
      <w:r w:rsidR="00E75A3C">
        <w:t xml:space="preserve"> </w:t>
      </w:r>
      <w:bookmarkStart w:id="0" w:name="_GoBack"/>
      <w:bookmarkEnd w:id="0"/>
      <w:r>
        <w:t>bird price available)</w:t>
      </w:r>
    </w:p>
    <w:p w:rsidR="000D6319" w:rsidRPr="000D6319" w:rsidRDefault="000D6319" w:rsidP="007D2312">
      <w:pPr>
        <w:pStyle w:val="BodyText2"/>
        <w:numPr>
          <w:ilvl w:val="0"/>
          <w:numId w:val="14"/>
        </w:numPr>
        <w:tabs>
          <w:tab w:val="right" w:pos="990"/>
          <w:tab w:val="left" w:pos="1080"/>
          <w:tab w:val="right" w:pos="9360"/>
        </w:tabs>
        <w:ind w:left="360"/>
      </w:pPr>
      <w:r w:rsidRPr="000D6319">
        <w:t>I</w:t>
      </w:r>
      <w:r>
        <w:t xml:space="preserve"> </w:t>
      </w:r>
      <w:r w:rsidRPr="000D6319">
        <w:t>need electric power</w:t>
      </w:r>
      <w:r>
        <w:t xml:space="preserve"> (no additional cost </w:t>
      </w:r>
      <w:r>
        <w:rPr>
          <w:b/>
        </w:rPr>
        <w:t>but must be requested)</w:t>
      </w:r>
    </w:p>
    <w:p w:rsidR="009E6830" w:rsidRPr="000D6319" w:rsidRDefault="000D6319" w:rsidP="007D2312">
      <w:pPr>
        <w:pStyle w:val="Default"/>
        <w:spacing w:before="240" w:after="120"/>
        <w:jc w:val="both"/>
        <w:rPr>
          <w:color w:val="auto"/>
          <w:sz w:val="22"/>
          <w:szCs w:val="22"/>
          <w:u w:val="single"/>
        </w:rPr>
      </w:pPr>
      <w:r w:rsidRPr="000D6319">
        <w:rPr>
          <w:b/>
          <w:color w:val="auto"/>
          <w:sz w:val="22"/>
          <w:szCs w:val="22"/>
        </w:rPr>
        <w:t>Total price</w:t>
      </w:r>
      <w:r>
        <w:rPr>
          <w:b/>
          <w:color w:val="auto"/>
          <w:sz w:val="22"/>
          <w:szCs w:val="22"/>
        </w:rPr>
        <w:t xml:space="preserve">:  </w:t>
      </w:r>
      <w:r>
        <w:rPr>
          <w:color w:val="auto"/>
          <w:sz w:val="22"/>
          <w:szCs w:val="22"/>
        </w:rPr>
        <w:t xml:space="preserve">$  </w:t>
      </w:r>
      <w:r>
        <w:rPr>
          <w:color w:val="auto"/>
          <w:sz w:val="22"/>
          <w:szCs w:val="22"/>
          <w:u w:val="single"/>
        </w:rPr>
        <w:tab/>
      </w:r>
      <w:r>
        <w:rPr>
          <w:color w:val="auto"/>
          <w:sz w:val="22"/>
          <w:szCs w:val="22"/>
          <w:u w:val="single"/>
        </w:rPr>
        <w:tab/>
      </w:r>
      <w:r>
        <w:rPr>
          <w:color w:val="auto"/>
          <w:sz w:val="22"/>
          <w:szCs w:val="22"/>
          <w:u w:val="single"/>
        </w:rPr>
        <w:tab/>
      </w:r>
    </w:p>
    <w:p w:rsidR="00275FA1" w:rsidRPr="00320889" w:rsidRDefault="00275FA1" w:rsidP="007D2312">
      <w:pPr>
        <w:pStyle w:val="NormalWeb"/>
        <w:shd w:val="clear" w:color="auto" w:fill="FFFFFF"/>
        <w:spacing w:before="60" w:beforeAutospacing="0" w:after="60" w:afterAutospacing="0"/>
        <w:jc w:val="both"/>
        <w:rPr>
          <w:b/>
          <w:color w:val="000000"/>
          <w:sz w:val="22"/>
          <w:szCs w:val="22"/>
        </w:rPr>
      </w:pPr>
      <w:r w:rsidRPr="00320889">
        <w:rPr>
          <w:b/>
          <w:color w:val="000000"/>
          <w:sz w:val="22"/>
          <w:szCs w:val="22"/>
        </w:rPr>
        <w:t>Payments are due by Monday June 10</w:t>
      </w:r>
      <w:r w:rsidRPr="00320889">
        <w:rPr>
          <w:b/>
          <w:color w:val="000000"/>
          <w:sz w:val="22"/>
          <w:szCs w:val="22"/>
          <w:vertAlign w:val="superscript"/>
        </w:rPr>
        <w:t>th</w:t>
      </w:r>
      <w:r w:rsidRPr="00320889">
        <w:rPr>
          <w:b/>
          <w:color w:val="000000"/>
          <w:sz w:val="22"/>
          <w:szCs w:val="22"/>
        </w:rPr>
        <w:t xml:space="preserve">. </w:t>
      </w:r>
    </w:p>
    <w:p w:rsidR="00AE7D7C" w:rsidRPr="00320889" w:rsidRDefault="00AE7D7C" w:rsidP="00F33159">
      <w:pPr>
        <w:pStyle w:val="Default"/>
        <w:keepNext/>
        <w:spacing w:before="120" w:after="60"/>
        <w:jc w:val="both"/>
        <w:rPr>
          <w:b/>
          <w:i/>
          <w:color w:val="auto"/>
          <w:sz w:val="22"/>
          <w:szCs w:val="22"/>
        </w:rPr>
      </w:pPr>
      <w:r w:rsidRPr="00320889">
        <w:rPr>
          <w:b/>
          <w:i/>
          <w:color w:val="auto"/>
          <w:sz w:val="22"/>
          <w:szCs w:val="22"/>
        </w:rPr>
        <w:lastRenderedPageBreak/>
        <w:t xml:space="preserve">I authorize a charge to my Visa/MasterCard/Discover in the amount specified above. </w:t>
      </w:r>
    </w:p>
    <w:p w:rsidR="003C5439" w:rsidRDefault="003C5439" w:rsidP="00F33159">
      <w:pPr>
        <w:pStyle w:val="Default"/>
        <w:keepNext/>
        <w:tabs>
          <w:tab w:val="right" w:pos="1530"/>
          <w:tab w:val="left" w:pos="1620"/>
          <w:tab w:val="right" w:pos="9360"/>
        </w:tabs>
        <w:spacing w:before="360" w:after="120"/>
        <w:jc w:val="both"/>
        <w:rPr>
          <w:color w:val="auto"/>
          <w:sz w:val="22"/>
          <w:szCs w:val="22"/>
          <w:u w:val="single"/>
        </w:rPr>
      </w:pPr>
      <w:r>
        <w:rPr>
          <w:color w:val="auto"/>
          <w:sz w:val="22"/>
          <w:szCs w:val="22"/>
        </w:rPr>
        <w:tab/>
      </w:r>
      <w:r w:rsidR="00AE7D7C" w:rsidRPr="00C16672">
        <w:rPr>
          <w:color w:val="auto"/>
          <w:sz w:val="22"/>
          <w:szCs w:val="22"/>
        </w:rPr>
        <w:t>Credit Card #:</w:t>
      </w:r>
      <w:r>
        <w:rPr>
          <w:color w:val="auto"/>
          <w:sz w:val="22"/>
          <w:szCs w:val="22"/>
        </w:rPr>
        <w:tab/>
      </w:r>
      <w:r>
        <w:rPr>
          <w:color w:val="auto"/>
          <w:sz w:val="22"/>
          <w:szCs w:val="22"/>
          <w:u w:val="single"/>
        </w:rPr>
        <w:tab/>
      </w:r>
    </w:p>
    <w:p w:rsidR="00AE7D7C" w:rsidRPr="003C5439" w:rsidRDefault="003C5439" w:rsidP="00F33159">
      <w:pPr>
        <w:pStyle w:val="Default"/>
        <w:keepNext/>
        <w:tabs>
          <w:tab w:val="right" w:pos="1530"/>
          <w:tab w:val="left" w:pos="1620"/>
          <w:tab w:val="right" w:pos="9360"/>
        </w:tabs>
        <w:spacing w:before="360" w:after="120"/>
        <w:jc w:val="both"/>
        <w:rPr>
          <w:color w:val="auto"/>
          <w:sz w:val="22"/>
          <w:szCs w:val="22"/>
          <w:u w:val="single"/>
        </w:rPr>
      </w:pPr>
      <w:r>
        <w:rPr>
          <w:color w:val="auto"/>
          <w:sz w:val="22"/>
          <w:szCs w:val="22"/>
        </w:rPr>
        <w:tab/>
      </w:r>
      <w:r w:rsidR="00AE7D7C" w:rsidRPr="00C16672">
        <w:rPr>
          <w:color w:val="auto"/>
          <w:sz w:val="22"/>
          <w:szCs w:val="22"/>
        </w:rPr>
        <w:t>Exp</w:t>
      </w:r>
      <w:r>
        <w:rPr>
          <w:color w:val="auto"/>
          <w:sz w:val="22"/>
          <w:szCs w:val="22"/>
        </w:rPr>
        <w:t>iration</w:t>
      </w:r>
      <w:r w:rsidR="00AE7D7C" w:rsidRPr="00C16672">
        <w:rPr>
          <w:color w:val="auto"/>
          <w:sz w:val="22"/>
          <w:szCs w:val="22"/>
        </w:rPr>
        <w:t xml:space="preserve"> Date:</w:t>
      </w:r>
      <w:r>
        <w:rPr>
          <w:color w:val="auto"/>
          <w:sz w:val="22"/>
          <w:szCs w:val="22"/>
        </w:rPr>
        <w:tab/>
      </w:r>
      <w:r>
        <w:rPr>
          <w:color w:val="auto"/>
          <w:sz w:val="22"/>
          <w:szCs w:val="22"/>
          <w:u w:val="single"/>
        </w:rPr>
        <w:tab/>
      </w:r>
    </w:p>
    <w:p w:rsidR="003C5439" w:rsidRDefault="00AE7D7C" w:rsidP="00F33159">
      <w:pPr>
        <w:pStyle w:val="Default"/>
        <w:keepNext/>
        <w:spacing w:before="360" w:after="120"/>
        <w:jc w:val="both"/>
        <w:rPr>
          <w:color w:val="auto"/>
          <w:sz w:val="22"/>
          <w:szCs w:val="22"/>
        </w:rPr>
      </w:pPr>
      <w:r w:rsidRPr="00C16672">
        <w:rPr>
          <w:color w:val="auto"/>
          <w:sz w:val="22"/>
          <w:szCs w:val="22"/>
        </w:rPr>
        <w:t xml:space="preserve">Name as it appears on the card (please print): </w:t>
      </w:r>
    </w:p>
    <w:p w:rsidR="00AE7D7C" w:rsidRDefault="003C5439" w:rsidP="007D2312">
      <w:pPr>
        <w:pStyle w:val="Default"/>
        <w:tabs>
          <w:tab w:val="right" w:pos="9360"/>
        </w:tabs>
        <w:spacing w:before="360" w:after="120"/>
        <w:jc w:val="both"/>
        <w:rPr>
          <w:color w:val="auto"/>
          <w:sz w:val="22"/>
          <w:szCs w:val="22"/>
          <w:u w:val="single"/>
        </w:rPr>
      </w:pPr>
      <w:r>
        <w:rPr>
          <w:color w:val="auto"/>
          <w:sz w:val="22"/>
          <w:szCs w:val="22"/>
          <w:u w:val="single"/>
        </w:rPr>
        <w:tab/>
      </w:r>
    </w:p>
    <w:p w:rsidR="00E174A7" w:rsidRDefault="00E174A7" w:rsidP="007D2312">
      <w:pPr>
        <w:pStyle w:val="Default"/>
        <w:tabs>
          <w:tab w:val="right" w:pos="9360"/>
        </w:tabs>
        <w:spacing w:before="360" w:after="120"/>
        <w:jc w:val="both"/>
        <w:rPr>
          <w:color w:val="auto"/>
          <w:sz w:val="22"/>
          <w:szCs w:val="22"/>
        </w:rPr>
      </w:pPr>
      <w:r w:rsidRPr="00E174A7">
        <w:rPr>
          <w:color w:val="auto"/>
          <w:sz w:val="22"/>
          <w:szCs w:val="22"/>
        </w:rPr>
        <w:t>Bill</w:t>
      </w:r>
      <w:r>
        <w:rPr>
          <w:color w:val="auto"/>
          <w:sz w:val="22"/>
          <w:szCs w:val="22"/>
        </w:rPr>
        <w:t>ing address:</w:t>
      </w:r>
    </w:p>
    <w:p w:rsidR="00E174A7" w:rsidRDefault="00E174A7" w:rsidP="007D2312">
      <w:pPr>
        <w:pStyle w:val="Default"/>
        <w:tabs>
          <w:tab w:val="right" w:pos="9360"/>
        </w:tabs>
        <w:spacing w:before="360" w:after="120"/>
        <w:jc w:val="both"/>
        <w:rPr>
          <w:color w:val="auto"/>
          <w:sz w:val="22"/>
          <w:szCs w:val="22"/>
          <w:u w:val="single"/>
        </w:rPr>
      </w:pPr>
      <w:r>
        <w:rPr>
          <w:color w:val="auto"/>
          <w:sz w:val="22"/>
          <w:szCs w:val="22"/>
          <w:u w:val="single"/>
        </w:rPr>
        <w:tab/>
      </w:r>
    </w:p>
    <w:p w:rsidR="00E174A7" w:rsidRDefault="00E174A7" w:rsidP="00E174A7">
      <w:pPr>
        <w:pStyle w:val="Default"/>
        <w:tabs>
          <w:tab w:val="right" w:pos="9360"/>
        </w:tabs>
        <w:spacing w:before="480" w:after="120"/>
        <w:jc w:val="both"/>
        <w:rPr>
          <w:color w:val="auto"/>
          <w:sz w:val="22"/>
          <w:szCs w:val="22"/>
          <w:u w:val="single"/>
        </w:rPr>
      </w:pPr>
      <w:r>
        <w:rPr>
          <w:color w:val="auto"/>
          <w:sz w:val="22"/>
          <w:szCs w:val="22"/>
          <w:u w:val="single"/>
        </w:rPr>
        <w:tab/>
      </w:r>
    </w:p>
    <w:p w:rsidR="00E174A7" w:rsidRPr="00E174A7" w:rsidRDefault="00E174A7" w:rsidP="00E174A7">
      <w:pPr>
        <w:pStyle w:val="Default"/>
        <w:tabs>
          <w:tab w:val="right" w:pos="9360"/>
        </w:tabs>
        <w:spacing w:before="480" w:after="120"/>
        <w:jc w:val="both"/>
        <w:rPr>
          <w:color w:val="auto"/>
          <w:sz w:val="22"/>
          <w:szCs w:val="22"/>
          <w:u w:val="single"/>
        </w:rPr>
      </w:pPr>
      <w:r>
        <w:rPr>
          <w:color w:val="auto"/>
          <w:sz w:val="22"/>
          <w:szCs w:val="22"/>
          <w:u w:val="single"/>
        </w:rPr>
        <w:tab/>
      </w:r>
    </w:p>
    <w:p w:rsidR="003C5439" w:rsidRPr="003C5439" w:rsidRDefault="003C5439" w:rsidP="00E174A7">
      <w:pPr>
        <w:pStyle w:val="Default"/>
        <w:tabs>
          <w:tab w:val="right" w:pos="1530"/>
          <w:tab w:val="left" w:pos="1620"/>
          <w:tab w:val="right" w:pos="9360"/>
        </w:tabs>
        <w:spacing w:before="480" w:after="120"/>
        <w:jc w:val="both"/>
        <w:rPr>
          <w:color w:val="auto"/>
          <w:sz w:val="22"/>
          <w:szCs w:val="22"/>
          <w:u w:val="single"/>
        </w:rPr>
      </w:pPr>
      <w:r>
        <w:rPr>
          <w:color w:val="auto"/>
          <w:sz w:val="22"/>
          <w:szCs w:val="22"/>
        </w:rPr>
        <w:tab/>
        <w:t>Signature:</w:t>
      </w:r>
      <w:r>
        <w:rPr>
          <w:color w:val="auto"/>
          <w:sz w:val="22"/>
          <w:szCs w:val="22"/>
        </w:rPr>
        <w:tab/>
      </w:r>
      <w:r>
        <w:rPr>
          <w:color w:val="auto"/>
          <w:sz w:val="22"/>
          <w:szCs w:val="22"/>
          <w:u w:val="single"/>
        </w:rPr>
        <w:tab/>
      </w:r>
    </w:p>
    <w:p w:rsidR="00AE7D7C" w:rsidRPr="003C5439" w:rsidRDefault="003C5439" w:rsidP="00E174A7">
      <w:pPr>
        <w:pStyle w:val="Default"/>
        <w:tabs>
          <w:tab w:val="right" w:pos="1530"/>
          <w:tab w:val="left" w:pos="1620"/>
          <w:tab w:val="right" w:pos="9360"/>
        </w:tabs>
        <w:spacing w:before="480" w:after="120"/>
        <w:jc w:val="both"/>
        <w:rPr>
          <w:b/>
          <w:color w:val="auto"/>
          <w:sz w:val="22"/>
          <w:szCs w:val="22"/>
          <w:u w:val="single"/>
        </w:rPr>
      </w:pPr>
      <w:r>
        <w:rPr>
          <w:color w:val="auto"/>
          <w:sz w:val="22"/>
          <w:szCs w:val="22"/>
        </w:rPr>
        <w:tab/>
        <w:t>Date:</w:t>
      </w:r>
      <w:r>
        <w:rPr>
          <w:color w:val="auto"/>
          <w:sz w:val="22"/>
          <w:szCs w:val="22"/>
        </w:rPr>
        <w:tab/>
      </w:r>
      <w:r>
        <w:rPr>
          <w:color w:val="auto"/>
          <w:sz w:val="22"/>
          <w:szCs w:val="22"/>
          <w:u w:val="single"/>
        </w:rPr>
        <w:tab/>
      </w:r>
    </w:p>
    <w:sectPr w:rsidR="00AE7D7C" w:rsidRPr="003C5439" w:rsidSect="00946F6F">
      <w:headerReference w:type="default" r:id="rId13"/>
      <w:footerReference w:type="default" r:id="rId14"/>
      <w:footerReference w:type="first" r:id="rId15"/>
      <w:pgSz w:w="12240" w:h="15840"/>
      <w:pgMar w:top="1440" w:right="1440" w:bottom="1440" w:left="1440" w:header="100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159" w:rsidRDefault="00153159" w:rsidP="00AE7D7C">
      <w:r>
        <w:separator/>
      </w:r>
    </w:p>
  </w:endnote>
  <w:endnote w:type="continuationSeparator" w:id="0">
    <w:p w:rsidR="00153159" w:rsidRDefault="00153159" w:rsidP="00AE7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F6F" w:rsidRPr="00946F6F" w:rsidRDefault="00946F6F" w:rsidP="00946F6F">
    <w:pPr>
      <w:pStyle w:val="Footer"/>
      <w:pBdr>
        <w:top w:val="single" w:sz="4" w:space="1" w:color="auto"/>
      </w:pBdr>
      <w:ind w:left="0" w:firstLine="0"/>
      <w:rPr>
        <w:rFonts w:ascii="Times New Roman" w:hAnsi="Times New Roman"/>
        <w:i/>
      </w:rPr>
    </w:pPr>
    <w:r>
      <w:rPr>
        <w:rFonts w:ascii="Times New Roman" w:hAnsi="Times New Roman"/>
        <w:i/>
      </w:rPr>
      <w:t>© 2013 ASTD-SD &amp; SD-SHRM</w:t>
    </w:r>
    <w:r>
      <w:rPr>
        <w:rFonts w:ascii="Times New Roman" w:hAnsi="Times New Roman"/>
        <w:i/>
      </w:rPr>
      <w:tab/>
    </w:r>
    <w:r>
      <w:rPr>
        <w:rFonts w:ascii="Times New Roman" w:hAnsi="Times New Roman"/>
        <w:i/>
      </w:rPr>
      <w:tab/>
      <w:t>2013 Ultimate HR Marketplace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F6F" w:rsidRPr="00946F6F" w:rsidRDefault="00946F6F" w:rsidP="00946F6F">
    <w:pPr>
      <w:pStyle w:val="Footer"/>
      <w:pBdr>
        <w:top w:val="single" w:sz="4" w:space="1" w:color="auto"/>
      </w:pBdr>
      <w:ind w:left="0" w:firstLine="0"/>
      <w:rPr>
        <w:rFonts w:ascii="Times New Roman" w:hAnsi="Times New Roman"/>
        <w:i/>
      </w:rPr>
    </w:pPr>
    <w:r>
      <w:rPr>
        <w:rFonts w:ascii="Times New Roman" w:hAnsi="Times New Roman"/>
        <w:i/>
      </w:rPr>
      <w:t>© 2013 ASTD-SD &amp; SD-SHRM</w:t>
    </w:r>
    <w:r>
      <w:rPr>
        <w:rFonts w:ascii="Times New Roman" w:hAnsi="Times New Roman"/>
        <w:i/>
      </w:rPr>
      <w:tab/>
    </w:r>
    <w:r>
      <w:rPr>
        <w:rFonts w:ascii="Times New Roman" w:hAnsi="Times New Roman"/>
        <w:i/>
      </w:rPr>
      <w:tab/>
      <w:t>2013 Ultimate HR Marketplace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159" w:rsidRDefault="00153159" w:rsidP="00AE7D7C">
      <w:r>
        <w:separator/>
      </w:r>
    </w:p>
  </w:footnote>
  <w:footnote w:type="continuationSeparator" w:id="0">
    <w:p w:rsidR="00153159" w:rsidRDefault="00153159" w:rsidP="00AE7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F6F" w:rsidRPr="00946F6F" w:rsidRDefault="00946F6F" w:rsidP="00A50659">
    <w:pPr>
      <w:pStyle w:val="Header"/>
      <w:pBdr>
        <w:bottom w:val="single" w:sz="4" w:space="1" w:color="auto"/>
      </w:pBdr>
      <w:ind w:left="0" w:firstLine="0"/>
      <w:jc w:val="center"/>
      <w:rPr>
        <w:rFonts w:ascii="Times New Roman" w:hAnsi="Times New Roman"/>
        <w:b/>
        <w:i/>
      </w:rPr>
    </w:pPr>
    <w:r w:rsidRPr="00946F6F">
      <w:rPr>
        <w:rFonts w:ascii="Times New Roman" w:hAnsi="Times New Roman"/>
        <w:b/>
        <w:i/>
      </w:rPr>
      <w:t>Ultimate HR Marketplace – Exhibitor Registration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EE3"/>
    <w:multiLevelType w:val="hybridMultilevel"/>
    <w:tmpl w:val="ECAC2188"/>
    <w:lvl w:ilvl="0" w:tplc="28A829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867F45"/>
    <w:multiLevelType w:val="hybridMultilevel"/>
    <w:tmpl w:val="BD5C17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24EC2AB3"/>
    <w:multiLevelType w:val="hybridMultilevel"/>
    <w:tmpl w:val="ADFC4AB2"/>
    <w:lvl w:ilvl="0" w:tplc="00010409">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5126D7"/>
    <w:multiLevelType w:val="hybridMultilevel"/>
    <w:tmpl w:val="11067DA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42A34F8"/>
    <w:multiLevelType w:val="hybridMultilevel"/>
    <w:tmpl w:val="AD7042C2"/>
    <w:lvl w:ilvl="0" w:tplc="2DE871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D25333"/>
    <w:multiLevelType w:val="hybridMultilevel"/>
    <w:tmpl w:val="17D6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2835FE"/>
    <w:multiLevelType w:val="hybridMultilevel"/>
    <w:tmpl w:val="3ADE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8165C9"/>
    <w:multiLevelType w:val="hybridMultilevel"/>
    <w:tmpl w:val="1E7864FA"/>
    <w:lvl w:ilvl="0" w:tplc="2DE871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8F0718"/>
    <w:multiLevelType w:val="hybridMultilevel"/>
    <w:tmpl w:val="A01E237E"/>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nsid w:val="661167E7"/>
    <w:multiLevelType w:val="hybridMultilevel"/>
    <w:tmpl w:val="87C2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756FA6"/>
    <w:multiLevelType w:val="hybridMultilevel"/>
    <w:tmpl w:val="F7D8B0B4"/>
    <w:lvl w:ilvl="0" w:tplc="91F26C38">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D91BE3"/>
    <w:multiLevelType w:val="hybridMultilevel"/>
    <w:tmpl w:val="006EEE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468F8"/>
    <w:multiLevelType w:val="hybridMultilevel"/>
    <w:tmpl w:val="9DF8B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BF32A1"/>
    <w:multiLevelType w:val="hybridMultilevel"/>
    <w:tmpl w:val="0F0ED7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8"/>
  </w:num>
  <w:num w:numId="2">
    <w:abstractNumId w:val="1"/>
  </w:num>
  <w:num w:numId="3">
    <w:abstractNumId w:val="2"/>
  </w:num>
  <w:num w:numId="4">
    <w:abstractNumId w:val="7"/>
  </w:num>
  <w:num w:numId="5">
    <w:abstractNumId w:val="4"/>
  </w:num>
  <w:num w:numId="6">
    <w:abstractNumId w:val="13"/>
  </w:num>
  <w:num w:numId="7">
    <w:abstractNumId w:val="9"/>
  </w:num>
  <w:num w:numId="8">
    <w:abstractNumId w:val="6"/>
  </w:num>
  <w:num w:numId="9">
    <w:abstractNumId w:val="5"/>
  </w:num>
  <w:num w:numId="10">
    <w:abstractNumId w:val="12"/>
  </w:num>
  <w:num w:numId="11">
    <w:abstractNumId w:val="11"/>
  </w:num>
  <w:num w:numId="12">
    <w:abstractNumId w:val="0"/>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AE7D7C"/>
    <w:rsid w:val="00004085"/>
    <w:rsid w:val="000C5860"/>
    <w:rsid w:val="000D065F"/>
    <w:rsid w:val="000D6319"/>
    <w:rsid w:val="001137B6"/>
    <w:rsid w:val="001207E9"/>
    <w:rsid w:val="00153159"/>
    <w:rsid w:val="0015330E"/>
    <w:rsid w:val="00155F23"/>
    <w:rsid w:val="0015745A"/>
    <w:rsid w:val="00161499"/>
    <w:rsid w:val="00230FE5"/>
    <w:rsid w:val="00275FA1"/>
    <w:rsid w:val="00293CF8"/>
    <w:rsid w:val="00320889"/>
    <w:rsid w:val="003B5C1C"/>
    <w:rsid w:val="003C12B7"/>
    <w:rsid w:val="003C5439"/>
    <w:rsid w:val="00426A0C"/>
    <w:rsid w:val="004A3209"/>
    <w:rsid w:val="004A4FFD"/>
    <w:rsid w:val="004F159F"/>
    <w:rsid w:val="00535BBC"/>
    <w:rsid w:val="00627CB3"/>
    <w:rsid w:val="00692A94"/>
    <w:rsid w:val="006C4DB5"/>
    <w:rsid w:val="0070405C"/>
    <w:rsid w:val="00721D59"/>
    <w:rsid w:val="00773C0F"/>
    <w:rsid w:val="007D2312"/>
    <w:rsid w:val="008319B2"/>
    <w:rsid w:val="008331BA"/>
    <w:rsid w:val="008A3160"/>
    <w:rsid w:val="008A732E"/>
    <w:rsid w:val="008C78FD"/>
    <w:rsid w:val="008F4F3A"/>
    <w:rsid w:val="00913B84"/>
    <w:rsid w:val="00946F6F"/>
    <w:rsid w:val="009709CD"/>
    <w:rsid w:val="009932DE"/>
    <w:rsid w:val="009B089C"/>
    <w:rsid w:val="009D15D1"/>
    <w:rsid w:val="009E6830"/>
    <w:rsid w:val="00A20DCF"/>
    <w:rsid w:val="00A50659"/>
    <w:rsid w:val="00A57B00"/>
    <w:rsid w:val="00AA2C6E"/>
    <w:rsid w:val="00AC097D"/>
    <w:rsid w:val="00AE7D7C"/>
    <w:rsid w:val="00AF6EF2"/>
    <w:rsid w:val="00B04CF0"/>
    <w:rsid w:val="00B60DCE"/>
    <w:rsid w:val="00B854CE"/>
    <w:rsid w:val="00BB4B1F"/>
    <w:rsid w:val="00C16672"/>
    <w:rsid w:val="00D16B2D"/>
    <w:rsid w:val="00D25533"/>
    <w:rsid w:val="00D84C4B"/>
    <w:rsid w:val="00D94666"/>
    <w:rsid w:val="00E174A7"/>
    <w:rsid w:val="00E75A3C"/>
    <w:rsid w:val="00EC0FBE"/>
    <w:rsid w:val="00F33159"/>
    <w:rsid w:val="00F36D9B"/>
    <w:rsid w:val="00F547CB"/>
    <w:rsid w:val="00F67B94"/>
    <w:rsid w:val="00F7172C"/>
    <w:rsid w:val="00F96658"/>
    <w:rsid w:val="00FB2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7C"/>
    <w:pPr>
      <w:spacing w:after="0" w:line="240" w:lineRule="auto"/>
      <w:ind w:left="720" w:hanging="360"/>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E7D7C"/>
    <w:pPr>
      <w:spacing w:before="100" w:beforeAutospacing="1" w:after="100" w:afterAutospacing="1"/>
      <w:ind w:left="0" w:firstLine="0"/>
    </w:pPr>
    <w:rPr>
      <w:rFonts w:ascii="Times New Roman" w:eastAsia="Calibri" w:hAnsi="Times New Roman"/>
      <w:sz w:val="24"/>
      <w:szCs w:val="24"/>
    </w:rPr>
  </w:style>
  <w:style w:type="paragraph" w:customStyle="1" w:styleId="Default">
    <w:name w:val="Default"/>
    <w:rsid w:val="00AE7D7C"/>
    <w:pPr>
      <w:widowControl w:val="0"/>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paragraph" w:customStyle="1" w:styleId="yiv113959256msonormal">
    <w:name w:val="yiv113959256msonormal"/>
    <w:basedOn w:val="Normal"/>
    <w:rsid w:val="00AE7D7C"/>
    <w:pPr>
      <w:ind w:left="0" w:firstLine="0"/>
    </w:pPr>
    <w:rPr>
      <w:rFonts w:ascii="Times New Roman" w:eastAsia="Calibri" w:hAnsi="Times New Roman"/>
      <w:sz w:val="24"/>
      <w:szCs w:val="24"/>
      <w:lang w:eastAsia="zh-TW"/>
    </w:rPr>
  </w:style>
  <w:style w:type="paragraph" w:styleId="Header">
    <w:name w:val="header"/>
    <w:basedOn w:val="Normal"/>
    <w:link w:val="HeaderChar"/>
    <w:uiPriority w:val="99"/>
    <w:unhideWhenUsed/>
    <w:rsid w:val="00AE7D7C"/>
    <w:pPr>
      <w:tabs>
        <w:tab w:val="center" w:pos="4680"/>
        <w:tab w:val="right" w:pos="9360"/>
      </w:tabs>
    </w:pPr>
  </w:style>
  <w:style w:type="character" w:customStyle="1" w:styleId="HeaderChar">
    <w:name w:val="Header Char"/>
    <w:basedOn w:val="DefaultParagraphFont"/>
    <w:link w:val="Header"/>
    <w:uiPriority w:val="99"/>
    <w:rsid w:val="00AE7D7C"/>
    <w:rPr>
      <w:rFonts w:ascii="Calibri" w:eastAsia="Times New Roman" w:hAnsi="Calibri" w:cs="Times New Roman"/>
      <w:lang w:bidi="en-US"/>
    </w:rPr>
  </w:style>
  <w:style w:type="paragraph" w:styleId="Footer">
    <w:name w:val="footer"/>
    <w:basedOn w:val="Normal"/>
    <w:link w:val="FooterChar"/>
    <w:uiPriority w:val="99"/>
    <w:unhideWhenUsed/>
    <w:rsid w:val="00AE7D7C"/>
    <w:pPr>
      <w:tabs>
        <w:tab w:val="center" w:pos="4680"/>
        <w:tab w:val="right" w:pos="9360"/>
      </w:tabs>
    </w:pPr>
  </w:style>
  <w:style w:type="character" w:customStyle="1" w:styleId="FooterChar">
    <w:name w:val="Footer Char"/>
    <w:basedOn w:val="DefaultParagraphFont"/>
    <w:link w:val="Footer"/>
    <w:uiPriority w:val="99"/>
    <w:rsid w:val="00AE7D7C"/>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AE7D7C"/>
    <w:rPr>
      <w:rFonts w:ascii="Tahoma" w:hAnsi="Tahoma" w:cs="Tahoma"/>
      <w:sz w:val="16"/>
      <w:szCs w:val="16"/>
    </w:rPr>
  </w:style>
  <w:style w:type="character" w:customStyle="1" w:styleId="BalloonTextChar">
    <w:name w:val="Balloon Text Char"/>
    <w:basedOn w:val="DefaultParagraphFont"/>
    <w:link w:val="BalloonText"/>
    <w:uiPriority w:val="99"/>
    <w:semiHidden/>
    <w:rsid w:val="00AE7D7C"/>
    <w:rPr>
      <w:rFonts w:ascii="Tahoma" w:eastAsia="Times New Roman" w:hAnsi="Tahoma" w:cs="Tahoma"/>
      <w:sz w:val="16"/>
      <w:szCs w:val="16"/>
      <w:lang w:bidi="en-US"/>
    </w:rPr>
  </w:style>
  <w:style w:type="character" w:styleId="Hyperlink">
    <w:name w:val="Hyperlink"/>
    <w:basedOn w:val="DefaultParagraphFont"/>
    <w:uiPriority w:val="99"/>
    <w:unhideWhenUsed/>
    <w:rsid w:val="00721D59"/>
    <w:rPr>
      <w:color w:val="0000FF" w:themeColor="hyperlink"/>
      <w:u w:val="single"/>
    </w:rPr>
  </w:style>
  <w:style w:type="paragraph" w:styleId="ListParagraph">
    <w:name w:val="List Paragraph"/>
    <w:basedOn w:val="Normal"/>
    <w:uiPriority w:val="34"/>
    <w:qFormat/>
    <w:rsid w:val="009E6830"/>
    <w:pPr>
      <w:contextualSpacing/>
    </w:pPr>
  </w:style>
  <w:style w:type="paragraph" w:styleId="BodyText2">
    <w:name w:val="Body Text 2"/>
    <w:basedOn w:val="Normal"/>
    <w:link w:val="BodyText2Char"/>
    <w:uiPriority w:val="99"/>
    <w:qFormat/>
    <w:rsid w:val="000D6319"/>
    <w:pPr>
      <w:spacing w:before="120" w:after="120"/>
      <w:ind w:left="0" w:firstLine="0"/>
      <w:jc w:val="both"/>
    </w:pPr>
    <w:rPr>
      <w:rFonts w:ascii="Times New Roman" w:hAnsi="Times New Roman" w:cs="New York"/>
      <w:szCs w:val="20"/>
      <w:lang w:eastAsia="zh-TW" w:bidi="ar-SA"/>
    </w:rPr>
  </w:style>
  <w:style w:type="character" w:customStyle="1" w:styleId="BodyText2Char">
    <w:name w:val="Body Text 2 Char"/>
    <w:basedOn w:val="DefaultParagraphFont"/>
    <w:link w:val="BodyText2"/>
    <w:uiPriority w:val="99"/>
    <w:rsid w:val="000D6319"/>
    <w:rPr>
      <w:rFonts w:ascii="Times New Roman" w:eastAsia="Times New Roman" w:hAnsi="Times New Roman" w:cs="New York"/>
      <w:szCs w:val="20"/>
      <w:lang w:eastAsia="zh-TW"/>
    </w:rPr>
  </w:style>
  <w:style w:type="paragraph" w:styleId="BodyText">
    <w:name w:val="Body Text"/>
    <w:basedOn w:val="Normal"/>
    <w:link w:val="BodyTextChar"/>
    <w:uiPriority w:val="99"/>
    <w:semiHidden/>
    <w:unhideWhenUsed/>
    <w:rsid w:val="000D6319"/>
    <w:pPr>
      <w:spacing w:after="120"/>
    </w:pPr>
  </w:style>
  <w:style w:type="character" w:customStyle="1" w:styleId="BodyTextChar">
    <w:name w:val="Body Text Char"/>
    <w:basedOn w:val="DefaultParagraphFont"/>
    <w:link w:val="BodyText"/>
    <w:uiPriority w:val="99"/>
    <w:semiHidden/>
    <w:rsid w:val="000D6319"/>
    <w:rPr>
      <w:rFonts w:ascii="Calibri" w:eastAsia="Times New Roman" w:hAnsi="Calibri"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7C"/>
    <w:pPr>
      <w:spacing w:after="0" w:line="240" w:lineRule="auto"/>
      <w:ind w:left="720" w:hanging="360"/>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E7D7C"/>
    <w:pPr>
      <w:spacing w:before="100" w:beforeAutospacing="1" w:after="100" w:afterAutospacing="1"/>
      <w:ind w:left="0" w:firstLine="0"/>
    </w:pPr>
    <w:rPr>
      <w:rFonts w:ascii="Times New Roman" w:eastAsia="Calibri" w:hAnsi="Times New Roman"/>
      <w:sz w:val="24"/>
      <w:szCs w:val="24"/>
    </w:rPr>
  </w:style>
  <w:style w:type="paragraph" w:customStyle="1" w:styleId="Default">
    <w:name w:val="Default"/>
    <w:rsid w:val="00AE7D7C"/>
    <w:pPr>
      <w:widowControl w:val="0"/>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paragraph" w:customStyle="1" w:styleId="yiv113959256msonormal">
    <w:name w:val="yiv113959256msonormal"/>
    <w:basedOn w:val="Normal"/>
    <w:rsid w:val="00AE7D7C"/>
    <w:pPr>
      <w:ind w:left="0" w:firstLine="0"/>
    </w:pPr>
    <w:rPr>
      <w:rFonts w:ascii="Times New Roman" w:eastAsia="Calibri" w:hAnsi="Times New Roman"/>
      <w:sz w:val="24"/>
      <w:szCs w:val="24"/>
      <w:lang w:eastAsia="zh-TW"/>
    </w:rPr>
  </w:style>
  <w:style w:type="paragraph" w:styleId="Header">
    <w:name w:val="header"/>
    <w:basedOn w:val="Normal"/>
    <w:link w:val="HeaderChar"/>
    <w:uiPriority w:val="99"/>
    <w:unhideWhenUsed/>
    <w:rsid w:val="00AE7D7C"/>
    <w:pPr>
      <w:tabs>
        <w:tab w:val="center" w:pos="4680"/>
        <w:tab w:val="right" w:pos="9360"/>
      </w:tabs>
    </w:pPr>
  </w:style>
  <w:style w:type="character" w:customStyle="1" w:styleId="HeaderChar">
    <w:name w:val="Header Char"/>
    <w:basedOn w:val="DefaultParagraphFont"/>
    <w:link w:val="Header"/>
    <w:uiPriority w:val="99"/>
    <w:rsid w:val="00AE7D7C"/>
    <w:rPr>
      <w:rFonts w:ascii="Calibri" w:eastAsia="Times New Roman" w:hAnsi="Calibri" w:cs="Times New Roman"/>
      <w:lang w:bidi="en-US"/>
    </w:rPr>
  </w:style>
  <w:style w:type="paragraph" w:styleId="Footer">
    <w:name w:val="footer"/>
    <w:basedOn w:val="Normal"/>
    <w:link w:val="FooterChar"/>
    <w:uiPriority w:val="99"/>
    <w:unhideWhenUsed/>
    <w:rsid w:val="00AE7D7C"/>
    <w:pPr>
      <w:tabs>
        <w:tab w:val="center" w:pos="4680"/>
        <w:tab w:val="right" w:pos="9360"/>
      </w:tabs>
    </w:pPr>
  </w:style>
  <w:style w:type="character" w:customStyle="1" w:styleId="FooterChar">
    <w:name w:val="Footer Char"/>
    <w:basedOn w:val="DefaultParagraphFont"/>
    <w:link w:val="Footer"/>
    <w:uiPriority w:val="99"/>
    <w:rsid w:val="00AE7D7C"/>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AE7D7C"/>
    <w:rPr>
      <w:rFonts w:ascii="Tahoma" w:hAnsi="Tahoma" w:cs="Tahoma"/>
      <w:sz w:val="16"/>
      <w:szCs w:val="16"/>
    </w:rPr>
  </w:style>
  <w:style w:type="character" w:customStyle="1" w:styleId="BalloonTextChar">
    <w:name w:val="Balloon Text Char"/>
    <w:basedOn w:val="DefaultParagraphFont"/>
    <w:link w:val="BalloonText"/>
    <w:uiPriority w:val="99"/>
    <w:semiHidden/>
    <w:rsid w:val="00AE7D7C"/>
    <w:rPr>
      <w:rFonts w:ascii="Tahoma" w:eastAsia="Times New Roman" w:hAnsi="Tahoma" w:cs="Tahoma"/>
      <w:sz w:val="16"/>
      <w:szCs w:val="16"/>
      <w:lang w:bidi="en-US"/>
    </w:rPr>
  </w:style>
  <w:style w:type="character" w:styleId="Hyperlink">
    <w:name w:val="Hyperlink"/>
    <w:basedOn w:val="DefaultParagraphFont"/>
    <w:uiPriority w:val="99"/>
    <w:unhideWhenUsed/>
    <w:rsid w:val="00721D59"/>
    <w:rPr>
      <w:color w:val="0000FF" w:themeColor="hyperlink"/>
      <w:u w:val="single"/>
    </w:rPr>
  </w:style>
  <w:style w:type="paragraph" w:styleId="ListParagraph">
    <w:name w:val="List Paragraph"/>
    <w:basedOn w:val="Normal"/>
    <w:uiPriority w:val="34"/>
    <w:qFormat/>
    <w:rsid w:val="009E6830"/>
    <w:pPr>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stdsandieg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astdsandieg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ffice@astdsandiego.org"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65F5A-3974-4E9E-B0C3-B70803FE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Ultimate HR Marketplace Event</vt:lpstr>
    </vt:vector>
  </TitlesOfParts>
  <Company>Microsoft</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HR Marketplace Event</dc:title>
  <dc:subject>E</dc:subject>
  <dc:creator>Exibitor Agreement</dc:creator>
  <cp:lastModifiedBy>Grace L. Judson</cp:lastModifiedBy>
  <cp:revision>3</cp:revision>
  <dcterms:created xsi:type="dcterms:W3CDTF">2013-04-19T18:18:00Z</dcterms:created>
  <dcterms:modified xsi:type="dcterms:W3CDTF">2013-04-22T19:18:00Z</dcterms:modified>
</cp:coreProperties>
</file>